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8D" w:rsidRDefault="00697C8D" w:rsidP="007065DB">
      <w:pPr>
        <w:jc w:val="center"/>
        <w:rPr>
          <w:rFonts w:ascii="Arial" w:hAnsi="Arial" w:cs="Arial"/>
          <w:b/>
        </w:rPr>
      </w:pPr>
    </w:p>
    <w:p w:rsidR="007065DB" w:rsidRPr="006D6741" w:rsidRDefault="007065DB" w:rsidP="007065DB">
      <w:pPr>
        <w:jc w:val="center"/>
        <w:rPr>
          <w:rFonts w:ascii="Arial" w:hAnsi="Arial" w:cs="Arial"/>
          <w:b/>
        </w:rPr>
      </w:pPr>
      <w:r w:rsidRPr="006D6741">
        <w:rPr>
          <w:rFonts w:ascii="Arial" w:hAnsi="Arial" w:cs="Arial"/>
          <w:b/>
        </w:rPr>
        <w:t>B A S E 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142565">
        <w:rPr>
          <w:rFonts w:ascii="Arial" w:hAnsi="Arial" w:cs="Arial"/>
        </w:rPr>
        <w:t xml:space="preserve">A LAS QUE SE SUJETARÁ LA </w:t>
      </w:r>
      <w:r w:rsidRPr="00142565">
        <w:rPr>
          <w:rFonts w:ascii="Arial" w:hAnsi="Arial" w:cs="Arial"/>
          <w:b/>
        </w:rPr>
        <w:t>LICITACIÓN PÚBLICA PRESENCIAL Nº PCE-LPP-</w:t>
      </w:r>
      <w:r w:rsidR="00662829" w:rsidRPr="00142565">
        <w:rPr>
          <w:rFonts w:ascii="Arial" w:hAnsi="Arial" w:cs="Arial"/>
          <w:b/>
        </w:rPr>
        <w:t>01</w:t>
      </w:r>
      <w:r w:rsidR="00A8321F">
        <w:rPr>
          <w:rFonts w:ascii="Arial" w:hAnsi="Arial" w:cs="Arial"/>
          <w:b/>
        </w:rPr>
        <w:t>4</w:t>
      </w:r>
      <w:r w:rsidR="00662829" w:rsidRPr="00142565">
        <w:rPr>
          <w:rFonts w:ascii="Arial" w:hAnsi="Arial" w:cs="Arial"/>
          <w:b/>
        </w:rPr>
        <w:t>-2022</w:t>
      </w:r>
      <w:r w:rsidRPr="00142565">
        <w:rPr>
          <w:rFonts w:ascii="Arial" w:hAnsi="Arial" w:cs="Arial"/>
        </w:rPr>
        <w:t xml:space="preserve">, CONVOCADA POR PENSIONES CIVILES DEL ESTADO DE CHIHUAHUA POR CONDUCTO DE SU COMITÉ DE ADQUISICIONES, ARRENDAMIENTOS Y SERVICIOS, PARA </w:t>
      </w:r>
      <w:r w:rsidR="009962FA">
        <w:rPr>
          <w:rFonts w:ascii="Arial" w:hAnsi="Arial" w:cs="Arial"/>
        </w:rPr>
        <w:t>LA</w:t>
      </w:r>
      <w:r w:rsidR="00A8321F">
        <w:rPr>
          <w:rFonts w:ascii="Arial" w:hAnsi="Arial" w:cs="Arial"/>
        </w:rPr>
        <w:t xml:space="preserve"> </w:t>
      </w:r>
      <w:r w:rsidR="009962FA" w:rsidRPr="009962FA">
        <w:rPr>
          <w:rFonts w:ascii="Arial" w:hAnsi="Arial" w:cs="Arial"/>
        </w:rPr>
        <w:t>ADQUISICIÓN DE INSUMOS Y PRÉSTAMO DE EQUIPO PARA LAS TERAPIAS DE HEMODIÁLISIS</w:t>
      </w:r>
      <w:r w:rsidRPr="00142565">
        <w:rPr>
          <w:rFonts w:ascii="Arial" w:hAnsi="Arial" w:cs="Arial"/>
        </w:rPr>
        <w:t>,</w:t>
      </w:r>
      <w:r w:rsidRPr="00142565">
        <w:rPr>
          <w:rFonts w:ascii="Arial" w:hAnsi="Arial" w:cs="Arial"/>
          <w:lang w:val="es-MX"/>
        </w:rPr>
        <w:t xml:space="preserve"> </w:t>
      </w:r>
      <w:r w:rsidRPr="00142565">
        <w:rPr>
          <w:rFonts w:ascii="Arial" w:hAnsi="Arial" w:cs="Arial"/>
        </w:rPr>
        <w:t xml:space="preserve">DE CONFORMIDAD CON LO DISPUESTO POR LOS ARTÍCULOS 40, 51 FRACCIÓN I, </w:t>
      </w:r>
      <w:r w:rsidR="00DA38C9" w:rsidRPr="00142565">
        <w:rPr>
          <w:rFonts w:ascii="Arial" w:hAnsi="Arial" w:cs="Arial"/>
        </w:rPr>
        <w:t>56</w:t>
      </w:r>
      <w:r w:rsidR="00AD6A0D" w:rsidRPr="00142565">
        <w:rPr>
          <w:rFonts w:ascii="Arial" w:hAnsi="Arial" w:cs="Arial"/>
        </w:rPr>
        <w:t>, 70 PÁRRAFO TERCERO</w:t>
      </w:r>
      <w:r w:rsidRPr="00142565">
        <w:rPr>
          <w:rFonts w:ascii="Arial" w:hAnsi="Arial" w:cs="Arial"/>
        </w:rPr>
        <w:t xml:space="preserve"> Y DEMÁS APLICABLES DE LA LEY DE ADQUISICIONES, ARRENDAMIENTOS Y CONTRATACIÓN DE SERVICIOS DEL ESTADO DE CHIHUAHUA.</w:t>
      </w:r>
    </w:p>
    <w:p w:rsidR="007065DB" w:rsidRPr="006D6741" w:rsidRDefault="007065DB" w:rsidP="007065DB">
      <w:pPr>
        <w:jc w:val="both"/>
        <w:rPr>
          <w:rFonts w:ascii="Arial" w:hAnsi="Arial" w:cs="Arial"/>
          <w:b/>
        </w:rPr>
      </w:pPr>
    </w:p>
    <w:p w:rsidR="004451B3" w:rsidRPr="006D6741" w:rsidRDefault="004451B3" w:rsidP="004451B3">
      <w:pPr>
        <w:jc w:val="both"/>
        <w:rPr>
          <w:rFonts w:ascii="Arial" w:hAnsi="Arial" w:cs="Arial"/>
          <w:sz w:val="21"/>
          <w:szCs w:val="21"/>
        </w:rPr>
      </w:pPr>
      <w:r w:rsidRPr="006D6741">
        <w:rPr>
          <w:rFonts w:ascii="Arial" w:hAnsi="Arial" w:cs="Arial"/>
          <w:b/>
          <w:sz w:val="21"/>
          <w:szCs w:val="21"/>
          <w:lang w:val="es-ES_tradnl"/>
        </w:rPr>
        <w:t>MEDIDAS A CONSIDERAR POR LOS INTERESADOS EN PARTICIPAR ANTE LA CONTINGENCIA DEL COVID-19:</w:t>
      </w:r>
      <w:r w:rsidRPr="006D6741">
        <w:rPr>
          <w:rFonts w:ascii="Arial" w:hAnsi="Arial" w:cs="Arial"/>
          <w:sz w:val="21"/>
          <w:szCs w:val="21"/>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D6741">
        <w:rPr>
          <w:rFonts w:ascii="Arial" w:hAnsi="Arial" w:cs="Arial"/>
          <w:b/>
          <w:sz w:val="21"/>
          <w:szCs w:val="21"/>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D6741">
        <w:rPr>
          <w:rFonts w:ascii="Arial" w:hAnsi="Arial" w:cs="Arial"/>
          <w:sz w:val="21"/>
          <w:szCs w:val="21"/>
          <w:lang w:val="es-ES_tradnl"/>
        </w:rPr>
        <w:t xml:space="preserve"> </w:t>
      </w:r>
    </w:p>
    <w:p w:rsidR="004451B3" w:rsidRPr="006D6741" w:rsidRDefault="004451B3" w:rsidP="004451B3">
      <w:pPr>
        <w:jc w:val="both"/>
        <w:rPr>
          <w:rFonts w:ascii="Arial" w:hAnsi="Arial" w:cs="Arial"/>
          <w:b/>
          <w:sz w:val="21"/>
          <w:szCs w:val="21"/>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I.- INFORMACIÓN GENERAL</w:t>
      </w:r>
    </w:p>
    <w:p w:rsidR="007065DB" w:rsidRPr="006D6741" w:rsidRDefault="007065DB" w:rsidP="007065DB">
      <w:pPr>
        <w:ind w:left="708" w:hanging="708"/>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 xml:space="preserve">A) CONVOCANTE </w:t>
      </w:r>
    </w:p>
    <w:p w:rsidR="007065DB" w:rsidRPr="006D6741" w:rsidRDefault="007065DB" w:rsidP="007065DB">
      <w:pPr>
        <w:jc w:val="both"/>
        <w:rPr>
          <w:rFonts w:ascii="Arial" w:hAnsi="Arial" w:cs="Arial"/>
          <w:b/>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Pensiones Civiles del Estado de Chihuahua por conducto de su Comité de Adquisiciones, Arrendamientos y Servicios, con domicilio en la Avenida Teófilo Borunda Ortiz, </w:t>
      </w:r>
      <w:r w:rsidRPr="006D6741">
        <w:rPr>
          <w:rFonts w:ascii="Arial" w:hAnsi="Arial" w:cs="Arial"/>
        </w:rPr>
        <w:t>Número</w:t>
      </w:r>
      <w:r w:rsidRPr="006D6741">
        <w:rPr>
          <w:rFonts w:ascii="Arial" w:hAnsi="Arial" w:cs="Arial"/>
          <w:lang w:val="es-ES_tradnl"/>
        </w:rPr>
        <w:t xml:space="preserve"> 2900, Colonia Centro, C.P. 31000, en la Ciudad de Chihuahua, Chihuahua, fungiendo como órgano requirente la Dirección Médica de la mencionada institución.</w:t>
      </w: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 </w:t>
      </w:r>
    </w:p>
    <w:p w:rsidR="007065DB" w:rsidRPr="006D6741" w:rsidRDefault="007065DB" w:rsidP="007065DB">
      <w:pPr>
        <w:jc w:val="both"/>
        <w:rPr>
          <w:rFonts w:ascii="Arial" w:hAnsi="Arial" w:cs="Arial"/>
          <w:b/>
          <w:lang w:val="es-ES_tradnl"/>
        </w:rPr>
      </w:pPr>
      <w:r w:rsidRPr="006D6741">
        <w:rPr>
          <w:rFonts w:ascii="Arial" w:hAnsi="Arial" w:cs="Arial"/>
          <w:b/>
          <w:lang w:val="es-ES_tradnl"/>
        </w:rPr>
        <w:t xml:space="preserve">B) OBJETO DE LA LICITACIÓN </w:t>
      </w:r>
    </w:p>
    <w:p w:rsidR="007065DB" w:rsidRPr="006D6741" w:rsidRDefault="007065DB" w:rsidP="007065DB">
      <w:pPr>
        <w:jc w:val="both"/>
        <w:rPr>
          <w:rFonts w:ascii="Arial" w:hAnsi="Arial" w:cs="Arial"/>
          <w:lang w:val="es-ES_tradnl"/>
        </w:rPr>
      </w:pPr>
    </w:p>
    <w:p w:rsidR="007065DB" w:rsidRPr="006D6741" w:rsidRDefault="004451B3" w:rsidP="007065DB">
      <w:pPr>
        <w:jc w:val="both"/>
        <w:rPr>
          <w:rFonts w:ascii="Arial" w:hAnsi="Arial" w:cs="Arial"/>
          <w:lang w:val="es-ES_tradnl"/>
        </w:rPr>
      </w:pPr>
      <w:r w:rsidRPr="00142565">
        <w:rPr>
          <w:rFonts w:ascii="Arial" w:hAnsi="Arial" w:cs="Arial"/>
        </w:rPr>
        <w:t xml:space="preserve">Adjudicación </w:t>
      </w:r>
      <w:r w:rsidR="007065DB" w:rsidRPr="00142565">
        <w:rPr>
          <w:rFonts w:ascii="Arial" w:hAnsi="Arial" w:cs="Arial"/>
        </w:rPr>
        <w:t>de la</w:t>
      </w:r>
      <w:r w:rsidR="007065DB" w:rsidRPr="00142565">
        <w:rPr>
          <w:rFonts w:ascii="Arial" w:hAnsi="Arial" w:cs="Arial"/>
          <w:lang w:val="es-MX"/>
        </w:rPr>
        <w:t xml:space="preserve"> partida única</w:t>
      </w:r>
      <w:r w:rsidRPr="00142565">
        <w:rPr>
          <w:rFonts w:ascii="Arial" w:hAnsi="Arial" w:cs="Arial"/>
          <w:lang w:val="es-MX"/>
        </w:rPr>
        <w:t xml:space="preserve"> para </w:t>
      </w:r>
      <w:r w:rsidR="009962FA" w:rsidRPr="009962FA">
        <w:rPr>
          <w:rFonts w:ascii="Arial" w:hAnsi="Arial" w:cs="Arial"/>
          <w:lang w:val="es-MX"/>
        </w:rPr>
        <w:t>la adquisición de insumos y préstamo de equipo para las terapias de hemodiálisis</w:t>
      </w:r>
      <w:r w:rsidRPr="009D0489">
        <w:rPr>
          <w:rFonts w:ascii="Arial" w:hAnsi="Arial" w:cs="Arial"/>
          <w:lang w:val="es-MX"/>
        </w:rPr>
        <w:t xml:space="preserve">, requerido para las </w:t>
      </w:r>
      <w:r w:rsidR="00662829" w:rsidRPr="009D0489">
        <w:rPr>
          <w:rFonts w:ascii="Arial" w:hAnsi="Arial" w:cs="Arial"/>
          <w:lang w:val="es-MX"/>
        </w:rPr>
        <w:t xml:space="preserve">Delegaciones </w:t>
      </w:r>
      <w:r w:rsidRPr="009D0489">
        <w:rPr>
          <w:rFonts w:ascii="Arial" w:hAnsi="Arial" w:cs="Arial"/>
          <w:lang w:val="es-MX"/>
        </w:rPr>
        <w:t>de Chihuahua, Juárez y Delicias de Pensiones Civiles del Estado de Chihuahua</w:t>
      </w:r>
      <w:r w:rsidR="007065DB" w:rsidRPr="00142565">
        <w:rPr>
          <w:rFonts w:ascii="Arial" w:hAnsi="Arial" w:cs="Arial"/>
        </w:rPr>
        <w:t>, que se adjudicará sobre la base de precios unitarios y cuyas características,</w:t>
      </w:r>
      <w:r w:rsidR="007065DB" w:rsidRPr="00142565">
        <w:rPr>
          <w:rFonts w:ascii="Arial" w:hAnsi="Arial" w:cs="Arial"/>
          <w:lang w:val="es-ES_tradnl"/>
        </w:rPr>
        <w:t xml:space="preserve"> especificaciones, cantidades mínimas, máximas y demás datos necesarios de dicha partida se encuentran establecidas en el </w:t>
      </w:r>
      <w:r w:rsidR="00662829" w:rsidRPr="00142565">
        <w:rPr>
          <w:rFonts w:ascii="Arial" w:hAnsi="Arial" w:cs="Arial"/>
          <w:b/>
          <w:lang w:val="es-ES_tradnl"/>
        </w:rPr>
        <w:t xml:space="preserve">“ANEXO A” </w:t>
      </w:r>
      <w:r w:rsidR="00662829" w:rsidRPr="00142565">
        <w:rPr>
          <w:rFonts w:ascii="Arial" w:hAnsi="Arial" w:cs="Arial"/>
          <w:lang w:val="es-ES_tradnl"/>
        </w:rPr>
        <w:t>y</w:t>
      </w:r>
      <w:r w:rsidR="00662829" w:rsidRPr="00142565">
        <w:rPr>
          <w:rFonts w:ascii="Arial" w:hAnsi="Arial" w:cs="Arial"/>
          <w:b/>
          <w:lang w:val="es-ES_tradnl"/>
        </w:rPr>
        <w:t xml:space="preserve"> “ANEXO I”</w:t>
      </w:r>
      <w:r w:rsidR="00662829" w:rsidRPr="00142565">
        <w:rPr>
          <w:rFonts w:ascii="Arial" w:hAnsi="Arial" w:cs="Arial"/>
          <w:lang w:val="es-ES_tradnl"/>
        </w:rPr>
        <w:t>, los cuales forman parte de las presentes bases.</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C) IDIOMA</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D) DISPOSICIÓN PRESUPUESTARIA Y PERIODO EN QUE SE REQUIEREN LOS BIENES</w:t>
      </w:r>
    </w:p>
    <w:p w:rsidR="007065DB" w:rsidRPr="006D6741" w:rsidRDefault="007065DB" w:rsidP="007065DB">
      <w:pPr>
        <w:jc w:val="both"/>
        <w:rPr>
          <w:rFonts w:ascii="Arial" w:hAnsi="Arial" w:cs="Arial"/>
          <w:lang w:val="es-ES_tradnl"/>
        </w:rPr>
      </w:pPr>
    </w:p>
    <w:p w:rsidR="0083026D" w:rsidRDefault="0083026D" w:rsidP="007065DB">
      <w:pPr>
        <w:jc w:val="both"/>
        <w:rPr>
          <w:rFonts w:ascii="Arial" w:hAnsi="Arial" w:cs="Arial"/>
          <w:lang w:val="es-ES_tradnl"/>
        </w:rPr>
      </w:pPr>
      <w:r w:rsidRPr="0083026D">
        <w:rPr>
          <w:rFonts w:ascii="Arial" w:hAnsi="Arial" w:cs="Arial"/>
          <w:lang w:val="es-ES_tradnl"/>
        </w:rPr>
        <w:t xml:space="preserve">Para la adquisición de los bienes objeto de la presente licitación, se cuenta con la suficiencia presupuestal necesaria, la cual se encuentra contemplada para los meses de mayo a diciembre del ejercicio 2022, ejercicios 2023 y 2024 y durante los meses de enero – abril del ejercicio 2025, proveniente de recursos </w:t>
      </w:r>
      <w:r w:rsidRPr="0083026D">
        <w:rPr>
          <w:rFonts w:ascii="Arial" w:hAnsi="Arial" w:cs="Arial"/>
          <w:lang w:val="es-ES_tradnl"/>
        </w:rPr>
        <w:lastRenderedPageBreak/>
        <w:t xml:space="preserve">del Presupuesto de Egresos del Estado destinados para Pensiones Civiles del Estado de Chihuahua y los bienes que la conforman serán requeridos a partir de del 1º de mayo de 2022 y hasta el 30 de abril de 2025.  </w:t>
      </w:r>
    </w:p>
    <w:p w:rsidR="007065DB" w:rsidRPr="006D6741" w:rsidRDefault="007065DB" w:rsidP="007065DB">
      <w:pPr>
        <w:jc w:val="both"/>
        <w:rPr>
          <w:rFonts w:ascii="Arial" w:hAnsi="Arial" w:cs="Arial"/>
          <w:lang w:val="es-ES_tradnl"/>
        </w:rPr>
      </w:pPr>
      <w:r w:rsidRPr="006D6741">
        <w:rPr>
          <w:rFonts w:ascii="Arial" w:hAnsi="Arial" w:cs="Arial"/>
          <w:lang w:val="es-ES_tradnl"/>
        </w:rPr>
        <w:t xml:space="preserve"> </w:t>
      </w:r>
    </w:p>
    <w:p w:rsidR="005D6C8A" w:rsidRPr="00142565" w:rsidRDefault="005D6C8A" w:rsidP="005D6C8A">
      <w:pPr>
        <w:jc w:val="both"/>
        <w:rPr>
          <w:rFonts w:ascii="Arial" w:hAnsi="Arial" w:cs="Arial"/>
          <w:b/>
          <w:lang w:val="es-ES_tradnl"/>
        </w:rPr>
      </w:pPr>
      <w:r w:rsidRPr="00142565">
        <w:rPr>
          <w:rFonts w:ascii="Arial" w:hAnsi="Arial" w:cs="Arial"/>
          <w:b/>
          <w:lang w:val="es-ES_tradnl"/>
        </w:rPr>
        <w:t>E) TESTIGOS SOCIALES</w:t>
      </w:r>
    </w:p>
    <w:p w:rsidR="005D6C8A" w:rsidRPr="00142565" w:rsidRDefault="005D6C8A" w:rsidP="005D6C8A">
      <w:pPr>
        <w:jc w:val="both"/>
        <w:rPr>
          <w:rFonts w:ascii="Arial" w:hAnsi="Arial" w:cs="Arial"/>
          <w:lang w:val="es-ES_tradnl"/>
        </w:rPr>
      </w:pP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5D6C8A" w:rsidRPr="00142565" w:rsidRDefault="005D6C8A" w:rsidP="005D6C8A">
      <w:pPr>
        <w:jc w:val="both"/>
        <w:rPr>
          <w:rFonts w:ascii="Arial" w:hAnsi="Arial" w:cs="Arial"/>
          <w:lang w:val="es-ES_tradnl"/>
        </w:rPr>
      </w:pP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5D6C8A" w:rsidRPr="00142565" w:rsidRDefault="005D6C8A" w:rsidP="005D6C8A">
      <w:pPr>
        <w:jc w:val="both"/>
        <w:rPr>
          <w:rFonts w:ascii="Arial" w:hAnsi="Arial" w:cs="Arial"/>
          <w:lang w:val="es-ES_tradnl"/>
        </w:rPr>
      </w:pPr>
      <w:r w:rsidRPr="00142565">
        <w:rPr>
          <w:rFonts w:ascii="Arial" w:hAnsi="Arial" w:cs="Arial"/>
          <w:lang w:val="es-ES_tradnl"/>
        </w:rPr>
        <w:t xml:space="preserve"> </w:t>
      </w:r>
    </w:p>
    <w:p w:rsidR="005D6C8A" w:rsidRPr="006D6741" w:rsidRDefault="005D6C8A" w:rsidP="005D6C8A">
      <w:pPr>
        <w:jc w:val="both"/>
        <w:rPr>
          <w:rFonts w:ascii="Arial" w:hAnsi="Arial" w:cs="Arial"/>
          <w:b/>
        </w:rPr>
      </w:pPr>
      <w:r w:rsidRPr="00142565">
        <w:rPr>
          <w:rFonts w:ascii="Arial" w:hAnsi="Arial" w:cs="Arial"/>
          <w:lang w:val="es-ES_tradnl"/>
        </w:rPr>
        <w:t>En ningún caso, las observaciones presentadas por los testigos sociales podrán suspender el procedimiento de licitación.</w:t>
      </w:r>
    </w:p>
    <w:p w:rsidR="005D6C8A" w:rsidRPr="006D6741" w:rsidRDefault="005D6C8A"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II.- INFORMACIÓN ESPECÍFICA DE LA LICITACIÓN</w:t>
      </w:r>
    </w:p>
    <w:p w:rsidR="007065DB" w:rsidRPr="006D6741" w:rsidRDefault="007065DB" w:rsidP="007065DB">
      <w:pPr>
        <w:jc w:val="both"/>
        <w:rPr>
          <w:rFonts w:ascii="Arial" w:hAnsi="Arial" w:cs="Arial"/>
          <w:b/>
        </w:rPr>
      </w:pPr>
    </w:p>
    <w:p w:rsidR="007065DB" w:rsidRPr="006D6741" w:rsidRDefault="007065DB" w:rsidP="009D0489">
      <w:pPr>
        <w:pStyle w:val="Prrafodelista"/>
        <w:numPr>
          <w:ilvl w:val="0"/>
          <w:numId w:val="28"/>
        </w:numPr>
        <w:ind w:left="284" w:hanging="284"/>
        <w:jc w:val="both"/>
        <w:rPr>
          <w:rFonts w:ascii="Arial" w:hAnsi="Arial" w:cs="Arial"/>
          <w:b/>
        </w:rPr>
      </w:pPr>
      <w:r w:rsidRPr="006D6741">
        <w:rPr>
          <w:rFonts w:ascii="Arial" w:hAnsi="Arial" w:cs="Arial"/>
          <w:b/>
        </w:rPr>
        <w:t>FORMA DE ADJUDICACIÓN</w:t>
      </w:r>
    </w:p>
    <w:p w:rsidR="007065DB" w:rsidRPr="006D6741" w:rsidRDefault="007065DB" w:rsidP="007065DB">
      <w:pPr>
        <w:pStyle w:val="Prrafodelista"/>
        <w:ind w:left="720"/>
        <w:jc w:val="both"/>
        <w:rPr>
          <w:rFonts w:ascii="Arial" w:hAnsi="Arial" w:cs="Arial"/>
        </w:rPr>
      </w:pPr>
    </w:p>
    <w:p w:rsidR="007065DB" w:rsidRPr="006D6741" w:rsidRDefault="009962FA" w:rsidP="007065DB">
      <w:pPr>
        <w:jc w:val="both"/>
        <w:rPr>
          <w:rFonts w:ascii="Arial" w:hAnsi="Arial" w:cs="Arial"/>
        </w:rPr>
      </w:pPr>
      <w:r>
        <w:rPr>
          <w:rFonts w:ascii="Arial" w:hAnsi="Arial" w:cs="Arial"/>
        </w:rPr>
        <w:t xml:space="preserve">La </w:t>
      </w:r>
      <w:r w:rsidR="00136AAE">
        <w:rPr>
          <w:rFonts w:ascii="Arial" w:hAnsi="Arial" w:cs="Arial"/>
        </w:rPr>
        <w:t>adquisición</w:t>
      </w:r>
      <w:r w:rsidR="00726C3A" w:rsidRPr="00726C3A">
        <w:rPr>
          <w:rFonts w:ascii="Arial" w:hAnsi="Arial" w:cs="Arial"/>
        </w:rPr>
        <w:t xml:space="preserve"> de insumos y préstamo de equipo para las terapias de hemodiálisis</w:t>
      </w:r>
      <w:r w:rsidR="009D0489">
        <w:rPr>
          <w:rFonts w:ascii="Arial" w:hAnsi="Arial" w:cs="Arial"/>
        </w:rPr>
        <w:t xml:space="preserve">, </w:t>
      </w:r>
      <w:r w:rsidR="007065DB" w:rsidRPr="006D6741">
        <w:rPr>
          <w:rFonts w:ascii="Arial" w:hAnsi="Arial" w:cs="Arial"/>
        </w:rPr>
        <w:t>se llevará a cabo para cubrir necesidades de la instituci</w:t>
      </w:r>
      <w:r w:rsidR="00662829">
        <w:rPr>
          <w:rFonts w:ascii="Arial" w:hAnsi="Arial" w:cs="Arial"/>
        </w:rPr>
        <w:t xml:space="preserve">ón para </w:t>
      </w:r>
      <w:r w:rsidR="008F10C9" w:rsidRPr="0083026D">
        <w:rPr>
          <w:rFonts w:ascii="Arial" w:hAnsi="Arial" w:cs="Arial"/>
          <w:lang w:val="es-ES_tradnl"/>
        </w:rPr>
        <w:t>los meses de mayo a diciembre del ejercicio 2022, ejercicios 2023 y 2024 y durante los meses de enero – abril del ejercicio 2025</w:t>
      </w:r>
      <w:r w:rsidR="007065DB" w:rsidRPr="006D6741">
        <w:rPr>
          <w:rFonts w:ascii="Arial" w:hAnsi="Arial" w:cs="Arial"/>
        </w:rPr>
        <w:t xml:space="preserve">, la que se llevará a cabo por medio de contrato en su modalidad de contrato abierto, en los términos establecidos en el artículo 83 de la Ley de Adquisiciones, Arrendamientos y Contratación de Servicios del Estado de Chihuahua.   </w:t>
      </w:r>
    </w:p>
    <w:p w:rsidR="007065DB" w:rsidRPr="006D6741" w:rsidRDefault="007065DB" w:rsidP="007065DB">
      <w:pPr>
        <w:tabs>
          <w:tab w:val="center" w:pos="4419"/>
          <w:tab w:val="right" w:pos="8838"/>
        </w:tabs>
        <w:jc w:val="both"/>
        <w:rPr>
          <w:rFonts w:ascii="Arial" w:hAnsi="Arial" w:cs="Arial"/>
        </w:rPr>
      </w:pPr>
    </w:p>
    <w:p w:rsidR="007065DB" w:rsidRPr="006D6741" w:rsidRDefault="007065DB" w:rsidP="007065DB">
      <w:pPr>
        <w:tabs>
          <w:tab w:val="left" w:pos="708"/>
          <w:tab w:val="center" w:pos="4419"/>
          <w:tab w:val="right" w:pos="8838"/>
        </w:tabs>
        <w:jc w:val="both"/>
        <w:rPr>
          <w:rFonts w:ascii="Arial" w:hAnsi="Arial" w:cs="Arial"/>
        </w:rPr>
      </w:pPr>
      <w:r w:rsidRPr="006D6741">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w:t>
      </w:r>
      <w:r w:rsidR="0070389B">
        <w:rPr>
          <w:rFonts w:ascii="Arial" w:hAnsi="Arial" w:cs="Arial"/>
        </w:rPr>
        <w:t>podrán</w:t>
      </w:r>
      <w:r w:rsidRPr="006D6741">
        <w:rPr>
          <w:rFonts w:ascii="Arial" w:hAnsi="Arial" w:cs="Arial"/>
        </w:rPr>
        <w:t xml:space="preserve"> dar preferencia a las empresas locales y, en su caso, a aquellas que integren el sector de micro, pequeñas y medianas empresas, o bien, llevar a cabo el sorteo por insaculación a que refiere el capítulo de la evaluación de las propuestas de estas bases. </w:t>
      </w:r>
    </w:p>
    <w:p w:rsidR="007065DB" w:rsidRPr="006D6741" w:rsidRDefault="007065DB" w:rsidP="007065DB">
      <w:pPr>
        <w:tabs>
          <w:tab w:val="left" w:pos="708"/>
          <w:tab w:val="center" w:pos="4419"/>
          <w:tab w:val="right" w:pos="8838"/>
        </w:tabs>
        <w:jc w:val="both"/>
        <w:rPr>
          <w:rFonts w:ascii="Arial" w:hAnsi="Arial" w:cs="Arial"/>
        </w:rPr>
      </w:pPr>
    </w:p>
    <w:p w:rsidR="007065DB" w:rsidRPr="006D6741" w:rsidRDefault="007065DB" w:rsidP="007065DB">
      <w:pPr>
        <w:tabs>
          <w:tab w:val="left" w:pos="708"/>
          <w:tab w:val="center" w:pos="4419"/>
          <w:tab w:val="right" w:pos="8838"/>
        </w:tabs>
        <w:jc w:val="both"/>
        <w:rPr>
          <w:rFonts w:ascii="Arial" w:hAnsi="Arial" w:cs="Arial"/>
        </w:rPr>
      </w:pPr>
      <w:r w:rsidRPr="006D6741">
        <w:rPr>
          <w:rFonts w:ascii="Arial" w:hAnsi="Arial" w:cs="Arial"/>
        </w:rPr>
        <w:t>Ninguna de las condiciones contenidas en las bases de la licitación, así como en las propuestas presentadas por los proveedores</w:t>
      </w:r>
      <w:r w:rsidR="00AD6A0D" w:rsidRPr="006D6741">
        <w:rPr>
          <w:rFonts w:ascii="Arial" w:hAnsi="Arial" w:cs="Arial"/>
        </w:rPr>
        <w:t>,</w:t>
      </w:r>
      <w:r w:rsidRPr="006D6741">
        <w:rPr>
          <w:rFonts w:ascii="Arial" w:hAnsi="Arial" w:cs="Arial"/>
        </w:rPr>
        <w:t xml:space="preserve"> podrán ser negociadas.</w:t>
      </w:r>
    </w:p>
    <w:p w:rsidR="007065DB" w:rsidRPr="006D6741" w:rsidRDefault="007065DB" w:rsidP="007065DB">
      <w:pPr>
        <w:tabs>
          <w:tab w:val="left" w:pos="708"/>
          <w:tab w:val="center" w:pos="4419"/>
          <w:tab w:val="right" w:pos="8838"/>
        </w:tabs>
        <w:jc w:val="both"/>
        <w:rPr>
          <w:rFonts w:ascii="Arial" w:hAnsi="Arial" w:cs="Arial"/>
        </w:rPr>
      </w:pPr>
    </w:p>
    <w:p w:rsidR="00697C8D" w:rsidRDefault="007065DB" w:rsidP="007065DB">
      <w:pPr>
        <w:jc w:val="both"/>
        <w:rPr>
          <w:rFonts w:ascii="Arial" w:hAnsi="Arial" w:cs="Arial"/>
        </w:rPr>
      </w:pPr>
      <w:r w:rsidRPr="006D6741">
        <w:rPr>
          <w:rFonts w:ascii="Arial" w:hAnsi="Arial" w:cs="Arial"/>
        </w:rPr>
        <w:t>No se aceptarán productos en empaque o presentación del sector salud, ni de los denominados similares.</w:t>
      </w:r>
    </w:p>
    <w:p w:rsidR="00697C8D" w:rsidRPr="006D6741" w:rsidRDefault="00697C8D"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B) IMPEDIMENTOS PARA RECIBIR PROPUESTAS O CELEBRAR CONTRATOS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Pensiones Civiles del Estado de Chihuahua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C) DISPOSICIÓN Y COSTO DE LAS BASES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6D6741">
          <w:rPr>
            <w:rStyle w:val="Hipervnculo"/>
            <w:rFonts w:ascii="Arial" w:hAnsi="Arial" w:cs="Arial"/>
          </w:rPr>
          <w:t>http://www.pce.chihuahua.gob.mx/</w:t>
        </w:r>
      </w:hyperlink>
      <w:r w:rsidRPr="006D6741">
        <w:rPr>
          <w:rFonts w:ascii="Arial" w:hAnsi="Arial" w:cs="Arial"/>
        </w:rPr>
        <w:t xml:space="preserve"> y </w:t>
      </w:r>
      <w:hyperlink r:id="rId9" w:history="1">
        <w:r w:rsidRPr="006D6741">
          <w:rPr>
            <w:rStyle w:val="Hipervnculo"/>
            <w:rFonts w:ascii="Arial" w:hAnsi="Arial" w:cs="Arial"/>
          </w:rPr>
          <w:t>https://contrataciones.chihuahua.gob.mx/</w:t>
        </w:r>
      </w:hyperlink>
      <w:r w:rsidRPr="006D6741">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c</w:t>
      </w:r>
      <w:r w:rsidR="00D74595">
        <w:rPr>
          <w:rFonts w:ascii="Arial" w:hAnsi="Arial" w:cs="Arial"/>
        </w:rPr>
        <w:t>osto de participación es de $1,7</w:t>
      </w:r>
      <w:r w:rsidRPr="006D6741">
        <w:rPr>
          <w:rFonts w:ascii="Arial" w:hAnsi="Arial" w:cs="Arial"/>
        </w:rPr>
        <w:t>00.00 (</w:t>
      </w:r>
      <w:r w:rsidR="00D74595" w:rsidRPr="006D6741">
        <w:rPr>
          <w:rFonts w:ascii="Arial" w:hAnsi="Arial" w:cs="Arial"/>
        </w:rPr>
        <w:t>MIL</w:t>
      </w:r>
      <w:r w:rsidR="00D74595">
        <w:rPr>
          <w:rFonts w:ascii="Arial" w:hAnsi="Arial" w:cs="Arial"/>
        </w:rPr>
        <w:t xml:space="preserve"> SETECIENTOS </w:t>
      </w:r>
      <w:r w:rsidR="00D74595" w:rsidRPr="006D6741">
        <w:rPr>
          <w:rFonts w:ascii="Arial" w:hAnsi="Arial" w:cs="Arial"/>
        </w:rPr>
        <w:t xml:space="preserve">PESOS </w:t>
      </w:r>
      <w:r w:rsidRPr="006D6741">
        <w:rPr>
          <w:rFonts w:ascii="Arial" w:hAnsi="Arial" w:cs="Arial"/>
        </w:rPr>
        <w:t xml:space="preserve">00/100 M.N.) y deberá pagarse con cheque certificado a favor de Pensiones Civiles del Estado de Chihuahua, en el Departamento de Tesorería ubicado en la planta baja del edificio antes señalado, en días hábiles a partir  de la fecha de publicación y hasta el día </w:t>
      </w:r>
      <w:r w:rsidR="008F10C9">
        <w:rPr>
          <w:rFonts w:ascii="Arial" w:hAnsi="Arial" w:cs="Arial"/>
          <w:b/>
        </w:rPr>
        <w:t>06</w:t>
      </w:r>
      <w:r w:rsidR="004451B3" w:rsidRPr="0083026D">
        <w:rPr>
          <w:rFonts w:ascii="Arial" w:hAnsi="Arial" w:cs="Arial"/>
          <w:b/>
        </w:rPr>
        <w:t xml:space="preserve"> </w:t>
      </w:r>
      <w:r w:rsidRPr="0083026D">
        <w:rPr>
          <w:rFonts w:ascii="Arial" w:hAnsi="Arial" w:cs="Arial"/>
          <w:b/>
        </w:rPr>
        <w:t xml:space="preserve">de </w:t>
      </w:r>
      <w:r w:rsidR="00865CD1" w:rsidRPr="0083026D">
        <w:rPr>
          <w:rFonts w:ascii="Arial" w:hAnsi="Arial" w:cs="Arial"/>
          <w:b/>
        </w:rPr>
        <w:t>abril</w:t>
      </w:r>
      <w:r w:rsidR="00D74595" w:rsidRPr="0083026D">
        <w:rPr>
          <w:rFonts w:ascii="Arial" w:hAnsi="Arial" w:cs="Arial"/>
          <w:b/>
        </w:rPr>
        <w:t xml:space="preserve"> de 2022</w:t>
      </w:r>
      <w:r w:rsidRPr="0083026D">
        <w:rPr>
          <w:rFonts w:ascii="Arial" w:hAnsi="Arial" w:cs="Arial"/>
          <w:b/>
        </w:rPr>
        <w:t xml:space="preserve"> </w:t>
      </w:r>
      <w:r w:rsidRPr="006D6741">
        <w:rPr>
          <w:rFonts w:ascii="Arial" w:hAnsi="Arial" w:cs="Arial"/>
        </w:rPr>
        <w:t xml:space="preserve">con un horario de 9:00 a 14:00 horas, o bien, mediante depósito bancario en la institución bancaria BBVA Bancomer al número de cuenta </w:t>
      </w:r>
      <w:proofErr w:type="spellStart"/>
      <w:r w:rsidRPr="006D6741">
        <w:rPr>
          <w:rFonts w:ascii="Arial" w:hAnsi="Arial" w:cs="Arial"/>
        </w:rPr>
        <w:t>clabe</w:t>
      </w:r>
      <w:proofErr w:type="spellEnd"/>
      <w:r w:rsidRPr="006D6741">
        <w:rPr>
          <w:rFonts w:ascii="Arial" w:hAnsi="Arial" w:cs="Arial"/>
        </w:rPr>
        <w:t xml:space="preserve"> 012150004449469010 o cuenta número 0444946901.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lang w:val="es-ES_tradnl"/>
        </w:rPr>
      </w:pPr>
      <w:r w:rsidRPr="006D6741">
        <w:rPr>
          <w:rFonts w:ascii="Arial" w:hAnsi="Arial" w:cs="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6D6741">
        <w:rPr>
          <w:rFonts w:ascii="Arial" w:hAnsi="Arial" w:cs="Arial"/>
          <w:lang w:val="es-ES_tradnl"/>
        </w:rPr>
        <w:t xml:space="preserve">  </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rPr>
      </w:pPr>
      <w:r w:rsidRPr="006D6741">
        <w:rPr>
          <w:rFonts w:ascii="Arial" w:hAnsi="Arial" w:cs="Arial"/>
          <w:b/>
        </w:rPr>
        <w:t>D) ACREDITACIÓN DE LA PERSONALIDAD DE LOS LICITANTES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w:t>
      </w:r>
      <w:r w:rsidR="00980C0F" w:rsidRPr="006D6741">
        <w:rPr>
          <w:rFonts w:ascii="Arial" w:hAnsi="Arial" w:cs="Arial"/>
        </w:rPr>
        <w:t xml:space="preserve">deberá remitir o </w:t>
      </w:r>
      <w:r w:rsidRPr="006D6741">
        <w:rPr>
          <w:rFonts w:ascii="Arial" w:hAnsi="Arial" w:cs="Arial"/>
        </w:rPr>
        <w:t xml:space="preserve">acudir a las oficinas de la Coordinación Jurídica de Pensiones Civiles del Estado de Chihuahua, los días hábiles a partir de la publicación de la convocatoria y hasta el día </w:t>
      </w:r>
      <w:r w:rsidR="008F10C9">
        <w:rPr>
          <w:rFonts w:ascii="Arial" w:hAnsi="Arial" w:cs="Arial"/>
          <w:b/>
        </w:rPr>
        <w:t>06</w:t>
      </w:r>
      <w:r w:rsidR="00865CD1" w:rsidRPr="0083026D">
        <w:rPr>
          <w:rFonts w:ascii="Arial" w:hAnsi="Arial" w:cs="Arial"/>
          <w:b/>
        </w:rPr>
        <w:t xml:space="preserve"> de abril de 2022</w:t>
      </w:r>
      <w:r w:rsidRPr="006D6741">
        <w:rPr>
          <w:rFonts w:ascii="Arial" w:hAnsi="Arial" w:cs="Arial"/>
        </w:rPr>
        <w:t>, en un horario de 9:00 a las 14:00 horas, a efecto de acreditar la personalidad, quien deberá entregar la documentación que enseguida se indica:</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Copia certificada y simple del acta constitutiva y sus modificaciones, si las hubiere, tratándose de personas morales, o bien, acta de nacimiento si se trata de persona física. </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Copia certificada y simple del poder notariado otorgado por quien tenga facultades para tal efecto, donde consten las facultades del mandatario para obligar a la persona moral.  </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7065DB" w:rsidRPr="006D6741" w:rsidRDefault="007065DB" w:rsidP="007065DB">
      <w:pPr>
        <w:ind w:left="720"/>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7065DB" w:rsidRPr="006D6741" w:rsidRDefault="007065DB" w:rsidP="007065DB">
      <w:pPr>
        <w:ind w:left="360"/>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Original o copia certificada, y copia simple, de la inscripción en el Registro Federal de Contribuyentes.</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Original o copia certificada, y copia simple, del documento que acredite fehacientemente su registro en el Sistema de Información Empresarial Mexicano por el año 202</w:t>
      </w:r>
      <w:r w:rsidR="006438C5">
        <w:rPr>
          <w:rFonts w:ascii="Arial" w:hAnsi="Arial" w:cs="Arial"/>
        </w:rPr>
        <w:t>2</w:t>
      </w:r>
      <w:r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numPr>
          <w:ilvl w:val="0"/>
          <w:numId w:val="12"/>
        </w:numPr>
        <w:jc w:val="both"/>
        <w:rPr>
          <w:rFonts w:ascii="Arial" w:hAnsi="Arial" w:cs="Arial"/>
        </w:rPr>
      </w:pPr>
      <w:r w:rsidRPr="006D6741">
        <w:rPr>
          <w:rFonts w:ascii="Arial" w:hAnsi="Arial" w:cs="Arial"/>
        </w:rPr>
        <w:t xml:space="preserve">Original o copia certificada, y copia simple, del último comprobante de algún servicio del domicilio del licitante. </w:t>
      </w:r>
    </w:p>
    <w:p w:rsidR="0083026D" w:rsidRDefault="0083026D" w:rsidP="005222D0">
      <w:pPr>
        <w:jc w:val="both"/>
        <w:rPr>
          <w:rFonts w:ascii="Arial" w:hAnsi="Arial" w:cs="Arial"/>
        </w:rPr>
      </w:pPr>
    </w:p>
    <w:p w:rsidR="005222D0" w:rsidRPr="006D6741" w:rsidRDefault="00980C0F" w:rsidP="005222D0">
      <w:pPr>
        <w:jc w:val="both"/>
        <w:rPr>
          <w:rFonts w:ascii="Arial" w:hAnsi="Arial" w:cs="Arial"/>
        </w:rPr>
      </w:pPr>
      <w:r w:rsidRPr="006D6741">
        <w:rPr>
          <w:rFonts w:ascii="Arial" w:hAnsi="Arial" w:cs="Arial"/>
        </w:rPr>
        <w:lastRenderedPageBreak/>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6D6741">
          <w:rPr>
            <w:rStyle w:val="Hipervnculo"/>
            <w:rFonts w:ascii="Arial" w:hAnsi="Arial" w:cs="Arial"/>
          </w:rPr>
          <w:t>juridico.pce@chihuahua.gob.mx</w:t>
        </w:r>
      </w:hyperlink>
      <w:r w:rsidRPr="006D6741">
        <w:rPr>
          <w:rFonts w:ascii="Arial" w:hAnsi="Arial" w:cs="Arial"/>
        </w:rPr>
        <w:t xml:space="preserve">, debiendo exhibir previamente a la expedición de la constancia los documentos en original.  </w:t>
      </w:r>
    </w:p>
    <w:p w:rsidR="00980C0F" w:rsidRPr="006D6741" w:rsidRDefault="00980C0F" w:rsidP="005222D0">
      <w:pPr>
        <w:jc w:val="both"/>
        <w:rPr>
          <w:rFonts w:ascii="Arial" w:hAnsi="Arial" w:cs="Arial"/>
          <w:b/>
          <w:lang w:val="es-ES_tradnl"/>
        </w:rPr>
      </w:pPr>
    </w:p>
    <w:p w:rsidR="007065DB" w:rsidRPr="006D6741" w:rsidRDefault="007065DB" w:rsidP="007065DB">
      <w:pPr>
        <w:jc w:val="both"/>
        <w:rPr>
          <w:rFonts w:ascii="Arial" w:hAnsi="Arial" w:cs="Arial"/>
          <w:b/>
          <w:lang w:val="es-ES_tradnl"/>
        </w:rPr>
      </w:pPr>
      <w:r w:rsidRPr="006D6741">
        <w:rPr>
          <w:rFonts w:ascii="Arial" w:hAnsi="Arial" w:cs="Arial"/>
          <w:b/>
          <w:lang w:val="es-ES_tradnl"/>
        </w:rPr>
        <w:t>III. VISITA AL LUGAR DONDE SE INSTALARÁN LOS EQUIPOS.</w:t>
      </w:r>
    </w:p>
    <w:p w:rsidR="007065DB" w:rsidRPr="006D6741" w:rsidRDefault="007065DB" w:rsidP="007065DB">
      <w:pPr>
        <w:jc w:val="both"/>
        <w:rPr>
          <w:rFonts w:ascii="Arial" w:hAnsi="Arial" w:cs="Arial"/>
          <w:b/>
        </w:rPr>
      </w:pPr>
    </w:p>
    <w:p w:rsidR="007065DB" w:rsidRPr="006D6741" w:rsidRDefault="007349FE" w:rsidP="007065DB">
      <w:pPr>
        <w:jc w:val="both"/>
        <w:rPr>
          <w:rFonts w:ascii="Arial" w:hAnsi="Arial" w:cs="Arial"/>
        </w:rPr>
      </w:pPr>
      <w:r>
        <w:rPr>
          <w:rFonts w:ascii="Arial" w:hAnsi="Arial" w:cs="Arial"/>
        </w:rPr>
        <w:t xml:space="preserve">Los licitantes que deseen participar en la presente licitación, podrán visitar </w:t>
      </w:r>
      <w:r w:rsidR="007065DB" w:rsidRPr="006D6741">
        <w:rPr>
          <w:rFonts w:ascii="Arial" w:hAnsi="Arial" w:cs="Arial"/>
        </w:rPr>
        <w:t>los lugares donde serán instalados los equipos</w:t>
      </w:r>
      <w:r w:rsidR="00D74595">
        <w:rPr>
          <w:rFonts w:ascii="Arial" w:hAnsi="Arial" w:cs="Arial"/>
        </w:rPr>
        <w:t xml:space="preserve"> que se dispondrán en</w:t>
      </w:r>
      <w:r w:rsidR="00EA200F">
        <w:rPr>
          <w:rFonts w:ascii="Arial" w:hAnsi="Arial" w:cs="Arial"/>
        </w:rPr>
        <w:t xml:space="preserve"> préstamo</w:t>
      </w:r>
      <w:r>
        <w:rPr>
          <w:rFonts w:ascii="Arial" w:hAnsi="Arial" w:cs="Arial"/>
        </w:rPr>
        <w:t xml:space="preserve"> en las siguientes fechas: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Juárez.</w:t>
      </w:r>
      <w:r w:rsidRPr="006D6741">
        <w:rPr>
          <w:rFonts w:ascii="Arial" w:hAnsi="Arial" w:cs="Arial"/>
        </w:rPr>
        <w:t xml:space="preserve"> </w:t>
      </w:r>
      <w:r w:rsidRPr="00865CD1">
        <w:rPr>
          <w:rFonts w:ascii="Arial" w:hAnsi="Arial" w:cs="Arial"/>
        </w:rPr>
        <w:t xml:space="preserve">El día </w:t>
      </w:r>
      <w:r w:rsidR="0083026D">
        <w:rPr>
          <w:rFonts w:ascii="Arial" w:hAnsi="Arial" w:cs="Arial"/>
        </w:rPr>
        <w:t>22</w:t>
      </w:r>
      <w:r w:rsidR="00D74595" w:rsidRPr="00865CD1">
        <w:rPr>
          <w:rFonts w:ascii="Arial" w:hAnsi="Arial" w:cs="Arial"/>
        </w:rPr>
        <w:t xml:space="preserve"> de </w:t>
      </w:r>
      <w:r w:rsidR="00865CD1" w:rsidRPr="00865CD1">
        <w:rPr>
          <w:rFonts w:ascii="Arial" w:hAnsi="Arial" w:cs="Arial"/>
        </w:rPr>
        <w:t>marzo</w:t>
      </w:r>
      <w:r w:rsidRPr="00865CD1">
        <w:rPr>
          <w:rFonts w:ascii="Arial" w:hAnsi="Arial" w:cs="Arial"/>
        </w:rPr>
        <w:t xml:space="preserve"> de 202</w:t>
      </w:r>
      <w:r w:rsidR="00D74595" w:rsidRPr="00865CD1">
        <w:rPr>
          <w:rFonts w:ascii="Arial" w:hAnsi="Arial" w:cs="Arial"/>
        </w:rPr>
        <w:t>2</w:t>
      </w:r>
      <w:r w:rsidRPr="006D6741">
        <w:rPr>
          <w:rFonts w:ascii="Arial" w:hAnsi="Arial" w:cs="Arial"/>
        </w:rPr>
        <w:t>, a las 1</w:t>
      </w:r>
      <w:r w:rsidR="0083026D">
        <w:rPr>
          <w:rFonts w:ascii="Arial" w:hAnsi="Arial" w:cs="Arial"/>
        </w:rPr>
        <w:t>3</w:t>
      </w:r>
      <w:r w:rsidRPr="006D6741">
        <w:rPr>
          <w:rFonts w:ascii="Arial" w:hAnsi="Arial" w:cs="Arial"/>
        </w:rPr>
        <w:t>:00 horas, señalando como punto de reunión el domicilio ubicado en Avenida Paseo Triunfo de la República No. 4776, Colonia El Colegio, Juárez,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Chihuahua.</w:t>
      </w:r>
      <w:r w:rsidRPr="006D6741">
        <w:rPr>
          <w:rFonts w:ascii="Arial" w:hAnsi="Arial" w:cs="Arial"/>
        </w:rPr>
        <w:t xml:space="preserve"> </w:t>
      </w:r>
      <w:r w:rsidRPr="00865CD1">
        <w:rPr>
          <w:rFonts w:ascii="Arial" w:hAnsi="Arial" w:cs="Arial"/>
        </w:rPr>
        <w:t xml:space="preserve">El día </w:t>
      </w:r>
      <w:r w:rsidR="0083026D">
        <w:rPr>
          <w:rFonts w:ascii="Arial" w:hAnsi="Arial" w:cs="Arial"/>
        </w:rPr>
        <w:t>23</w:t>
      </w:r>
      <w:r w:rsidR="006B2790" w:rsidRPr="00865CD1">
        <w:rPr>
          <w:rFonts w:ascii="Arial" w:hAnsi="Arial" w:cs="Arial"/>
        </w:rPr>
        <w:t xml:space="preserve"> de </w:t>
      </w:r>
      <w:r w:rsidR="00865CD1">
        <w:rPr>
          <w:rFonts w:ascii="Arial" w:hAnsi="Arial" w:cs="Arial"/>
        </w:rPr>
        <w:t>marzo</w:t>
      </w:r>
      <w:r w:rsidR="00D74595" w:rsidRPr="00865CD1">
        <w:rPr>
          <w:rFonts w:ascii="Arial" w:hAnsi="Arial" w:cs="Arial"/>
        </w:rPr>
        <w:t xml:space="preserve"> de 2022</w:t>
      </w:r>
      <w:r w:rsidR="0083026D">
        <w:rPr>
          <w:rFonts w:ascii="Arial" w:hAnsi="Arial" w:cs="Arial"/>
        </w:rPr>
        <w:t>, a las 12:0</w:t>
      </w:r>
      <w:r w:rsidRPr="006D6741">
        <w:rPr>
          <w:rFonts w:ascii="Arial" w:hAnsi="Arial" w:cs="Arial"/>
        </w:rPr>
        <w:t>0 horas, señalando como punto de reunión el domicilio ubicado en la Avenida Teófilo Borunda Ortiz, No.  2900 de la Ciudad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Delicias.</w:t>
      </w:r>
      <w:r w:rsidRPr="006D6741">
        <w:rPr>
          <w:rFonts w:ascii="Arial" w:hAnsi="Arial" w:cs="Arial"/>
        </w:rPr>
        <w:t xml:space="preserve"> </w:t>
      </w:r>
      <w:r w:rsidRPr="00865CD1">
        <w:rPr>
          <w:rFonts w:ascii="Arial" w:hAnsi="Arial" w:cs="Arial"/>
        </w:rPr>
        <w:t xml:space="preserve">El día </w:t>
      </w:r>
      <w:r w:rsidR="00050842">
        <w:rPr>
          <w:rFonts w:ascii="Arial" w:hAnsi="Arial" w:cs="Arial"/>
        </w:rPr>
        <w:t>23</w:t>
      </w:r>
      <w:r w:rsidRPr="00865CD1">
        <w:rPr>
          <w:rFonts w:ascii="Arial" w:hAnsi="Arial" w:cs="Arial"/>
        </w:rPr>
        <w:t xml:space="preserve"> de </w:t>
      </w:r>
      <w:r w:rsidR="00865CD1">
        <w:rPr>
          <w:rFonts w:ascii="Arial" w:hAnsi="Arial" w:cs="Arial"/>
        </w:rPr>
        <w:t>marzo</w:t>
      </w:r>
      <w:r w:rsidRPr="00865CD1">
        <w:rPr>
          <w:rFonts w:ascii="Arial" w:hAnsi="Arial" w:cs="Arial"/>
        </w:rPr>
        <w:t xml:space="preserve"> de 202</w:t>
      </w:r>
      <w:r w:rsidR="00D74595" w:rsidRPr="00865CD1">
        <w:rPr>
          <w:rFonts w:ascii="Arial" w:hAnsi="Arial" w:cs="Arial"/>
        </w:rPr>
        <w:t>2</w:t>
      </w:r>
      <w:r w:rsidRPr="006D6741">
        <w:rPr>
          <w:rFonts w:ascii="Arial" w:hAnsi="Arial" w:cs="Arial"/>
        </w:rPr>
        <w:t>, a las 1</w:t>
      </w:r>
      <w:r w:rsidR="00A8321F">
        <w:rPr>
          <w:rFonts w:ascii="Arial" w:hAnsi="Arial" w:cs="Arial"/>
        </w:rPr>
        <w:t>4</w:t>
      </w:r>
      <w:r w:rsidRPr="006D6741">
        <w:rPr>
          <w:rFonts w:ascii="Arial" w:hAnsi="Arial" w:cs="Arial"/>
        </w:rPr>
        <w:t xml:space="preserve">:00 horas, señalando como punto de reunión el domicilio ubicado en </w:t>
      </w:r>
      <w:proofErr w:type="spellStart"/>
      <w:r w:rsidRPr="006D6741">
        <w:rPr>
          <w:rFonts w:ascii="Arial" w:hAnsi="Arial" w:cs="Arial"/>
        </w:rPr>
        <w:t>Blvd</w:t>
      </w:r>
      <w:proofErr w:type="spellEnd"/>
      <w:r w:rsidRPr="006D6741">
        <w:rPr>
          <w:rFonts w:ascii="Arial" w:hAnsi="Arial" w:cs="Arial"/>
        </w:rPr>
        <w:t>. Oscar Flores No. 1901 en Delicias,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 visita tiene como objeto conocer los espacios en donde serán instalados los equipos que </w:t>
      </w:r>
      <w:r w:rsidR="00D74595">
        <w:rPr>
          <w:rFonts w:ascii="Arial" w:hAnsi="Arial" w:cs="Arial"/>
        </w:rPr>
        <w:t xml:space="preserve">se dispondrán en </w:t>
      </w:r>
      <w:r w:rsidR="00EA200F">
        <w:rPr>
          <w:rFonts w:ascii="Arial" w:hAnsi="Arial" w:cs="Arial"/>
        </w:rPr>
        <w:t>préstamo</w:t>
      </w:r>
      <w:r w:rsidR="00D74595">
        <w:rPr>
          <w:rFonts w:ascii="Arial" w:hAnsi="Arial" w:cs="Arial"/>
        </w:rPr>
        <w:t xml:space="preserve">. </w:t>
      </w:r>
      <w:r w:rsidRPr="006D6741">
        <w:rPr>
          <w:rFonts w:ascii="Arial" w:hAnsi="Arial" w:cs="Arial"/>
        </w:rPr>
        <w:t xml:space="preserve">Para en caso de cualquier duda respecto al punto de reunión para las visitas de los lugares antes mencionados se puede informar al número de teléfono (614) 429-13-30, a la extensión 14009.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IV.- PRIMERA JUNTA DE ACLARACIONES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 xml:space="preserve">La primera junta de aclaraciones de las presentes bases se llevará a cabo el día </w:t>
      </w:r>
      <w:r w:rsidR="0083026D">
        <w:rPr>
          <w:rFonts w:ascii="Arial" w:hAnsi="Arial" w:cs="Arial"/>
          <w:b/>
        </w:rPr>
        <w:t>29</w:t>
      </w:r>
      <w:r w:rsidR="006B2790" w:rsidRPr="00865CD1">
        <w:rPr>
          <w:rFonts w:ascii="Arial" w:hAnsi="Arial" w:cs="Arial"/>
          <w:b/>
        </w:rPr>
        <w:t xml:space="preserve"> de </w:t>
      </w:r>
      <w:r w:rsidR="00865CD1" w:rsidRPr="00865CD1">
        <w:rPr>
          <w:rFonts w:ascii="Arial" w:hAnsi="Arial" w:cs="Arial"/>
          <w:b/>
        </w:rPr>
        <w:t>marzo</w:t>
      </w:r>
      <w:r w:rsidRPr="00865CD1">
        <w:rPr>
          <w:rFonts w:ascii="Arial" w:hAnsi="Arial" w:cs="Arial"/>
          <w:b/>
        </w:rPr>
        <w:t xml:space="preserve"> de 202</w:t>
      </w:r>
      <w:r w:rsidR="00D74595" w:rsidRPr="00865CD1">
        <w:rPr>
          <w:rFonts w:ascii="Arial" w:hAnsi="Arial" w:cs="Arial"/>
          <w:b/>
        </w:rPr>
        <w:t>2</w:t>
      </w:r>
      <w:r w:rsidRPr="006D6741">
        <w:rPr>
          <w:rFonts w:ascii="Arial" w:hAnsi="Arial" w:cs="Arial"/>
        </w:rPr>
        <w:t xml:space="preserve">, a las </w:t>
      </w:r>
      <w:r w:rsidRPr="006D6741">
        <w:rPr>
          <w:rFonts w:ascii="Arial" w:hAnsi="Arial" w:cs="Arial"/>
          <w:b/>
        </w:rPr>
        <w:t>1</w:t>
      </w:r>
      <w:r w:rsidR="0083026D">
        <w:rPr>
          <w:rFonts w:ascii="Arial" w:hAnsi="Arial" w:cs="Arial"/>
          <w:b/>
        </w:rPr>
        <w:t>2</w:t>
      </w:r>
      <w:r w:rsidRPr="006D6741">
        <w:rPr>
          <w:rFonts w:ascii="Arial" w:hAnsi="Arial" w:cs="Arial"/>
          <w:b/>
        </w:rPr>
        <w:t>:00 horas</w:t>
      </w:r>
      <w:r w:rsidRPr="006D6741">
        <w:rPr>
          <w:rFonts w:ascii="Arial" w:hAnsi="Arial" w:cs="Arial"/>
        </w:rPr>
        <w:t xml:space="preserve">, </w:t>
      </w:r>
      <w:r w:rsidR="00FD6B59" w:rsidRPr="006D6741">
        <w:rPr>
          <w:rFonts w:ascii="Arial" w:hAnsi="Arial" w:cs="Arial"/>
        </w:rPr>
        <w:t xml:space="preserve">en </w:t>
      </w:r>
      <w:r w:rsidR="00865CD1">
        <w:rPr>
          <w:rFonts w:ascii="Arial" w:hAnsi="Arial" w:cs="Arial"/>
        </w:rPr>
        <w:t>el</w:t>
      </w:r>
      <w:r w:rsidR="00FD6B59" w:rsidRPr="006D6741">
        <w:rPr>
          <w:rFonts w:ascii="Arial" w:hAnsi="Arial" w:cs="Arial"/>
        </w:rPr>
        <w:t xml:space="preserve"> </w:t>
      </w:r>
      <w:r w:rsidR="00EB69C5">
        <w:rPr>
          <w:rFonts w:ascii="Arial" w:hAnsi="Arial" w:cs="Arial"/>
        </w:rPr>
        <w:t>p</w:t>
      </w:r>
      <w:r w:rsidR="00D74595">
        <w:rPr>
          <w:rFonts w:ascii="Arial" w:hAnsi="Arial" w:cs="Arial"/>
        </w:rPr>
        <w:t xml:space="preserve">rimer </w:t>
      </w:r>
      <w:r w:rsidR="00EB69C5">
        <w:rPr>
          <w:rFonts w:ascii="Arial" w:hAnsi="Arial" w:cs="Arial"/>
        </w:rPr>
        <w:t>p</w:t>
      </w:r>
      <w:r w:rsidR="00D74595">
        <w:rPr>
          <w:rFonts w:ascii="Arial" w:hAnsi="Arial" w:cs="Arial"/>
        </w:rPr>
        <w:t>iso</w:t>
      </w:r>
      <w:r w:rsidR="00FD6B59" w:rsidRPr="006D6741">
        <w:rPr>
          <w:rFonts w:ascii="Arial" w:hAnsi="Arial" w:cs="Arial"/>
        </w:rPr>
        <w:t xml:space="preserve"> del Estacionamiento Ecológico de Pensiones Civiles del Estado de Chihuahua, ubicado en la Avenida Teófilo Borunda Ortiz Nº 2900, C.P. 31000, en la Colonia Centro de la </w:t>
      </w:r>
      <w:r w:rsidR="00EB69C5">
        <w:rPr>
          <w:rFonts w:ascii="Arial" w:hAnsi="Arial" w:cs="Arial"/>
        </w:rPr>
        <w:t>c</w:t>
      </w:r>
      <w:r w:rsidR="00FD6B59" w:rsidRPr="006D6741">
        <w:rPr>
          <w:rFonts w:ascii="Arial" w:hAnsi="Arial" w:cs="Arial"/>
        </w:rPr>
        <w:t xml:space="preserve">iudad de Chihuahua, con ingreso vehicular por </w:t>
      </w:r>
      <w:r w:rsidR="00EB69C5">
        <w:rPr>
          <w:rFonts w:ascii="Arial" w:hAnsi="Arial" w:cs="Arial"/>
        </w:rPr>
        <w:t>c</w:t>
      </w:r>
      <w:r w:rsidR="00FD6B59" w:rsidRPr="006D6741">
        <w:rPr>
          <w:rFonts w:ascii="Arial" w:hAnsi="Arial" w:cs="Arial"/>
        </w:rPr>
        <w:t xml:space="preserve">alle Ejército Mexicano y </w:t>
      </w:r>
      <w:r w:rsidR="00EB69C5">
        <w:rPr>
          <w:rFonts w:ascii="Arial" w:hAnsi="Arial" w:cs="Arial"/>
        </w:rPr>
        <w:t>c</w:t>
      </w:r>
      <w:r w:rsidR="00FD6B59" w:rsidRPr="006D6741">
        <w:rPr>
          <w:rFonts w:ascii="Arial" w:hAnsi="Arial" w:cs="Arial"/>
        </w:rPr>
        <w:t>alle 31ª, resaltando que el acceso los licitantes a dicha instalación se cerrará en punto de la hora señalada.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Para facilitar el desarrollo de la junta, las dudas que existan acerca de estas bases deberán formularse por escrito y por medio electrónico (formato Word</w:t>
      </w:r>
      <w:r w:rsidR="00D74595">
        <w:rPr>
          <w:rFonts w:ascii="Arial" w:hAnsi="Arial" w:cs="Arial"/>
        </w:rPr>
        <w:t xml:space="preserve"> “.</w:t>
      </w:r>
      <w:proofErr w:type="spellStart"/>
      <w:r w:rsidR="00D74595">
        <w:rPr>
          <w:rFonts w:ascii="Arial" w:hAnsi="Arial" w:cs="Arial"/>
        </w:rPr>
        <w:t>docx</w:t>
      </w:r>
      <w:proofErr w:type="spellEnd"/>
      <w:r w:rsidR="00D74595">
        <w:rPr>
          <w:rFonts w:ascii="Arial" w:hAnsi="Arial" w:cs="Arial"/>
        </w:rPr>
        <w:t>”</w:t>
      </w:r>
      <w:r w:rsidRPr="006D6741">
        <w:rPr>
          <w:rFonts w:ascii="Arial" w:hAnsi="Arial" w:cs="Arial"/>
        </w:rPr>
        <w:t>, no imagen, no PDF</w:t>
      </w:r>
      <w:r w:rsidR="00D74595">
        <w:rPr>
          <w:rFonts w:ascii="Arial" w:hAnsi="Arial" w:cs="Arial"/>
        </w:rPr>
        <w:t>, no “.</w:t>
      </w:r>
      <w:proofErr w:type="spellStart"/>
      <w:r w:rsidR="00D74595">
        <w:rPr>
          <w:rFonts w:ascii="Arial" w:hAnsi="Arial" w:cs="Arial"/>
        </w:rPr>
        <w:t>doc</w:t>
      </w:r>
      <w:proofErr w:type="spellEnd"/>
      <w:r w:rsidR="00D74595">
        <w:rPr>
          <w:rFonts w:ascii="Arial" w:hAnsi="Arial" w:cs="Arial"/>
        </w:rPr>
        <w:t>”</w:t>
      </w:r>
      <w:r w:rsidRPr="006D6741">
        <w:rPr>
          <w:rFonts w:ascii="Arial" w:hAnsi="Arial" w:cs="Arial"/>
        </w:rPr>
        <w:t xml:space="preserve">) a la dirección </w:t>
      </w:r>
      <w:hyperlink r:id="rId11" w:history="1">
        <w:r w:rsidRPr="006D6741">
          <w:rPr>
            <w:rFonts w:ascii="Arial" w:hAnsi="Arial" w:cs="Arial"/>
            <w:b/>
            <w:color w:val="0000FF"/>
            <w:u w:val="single"/>
          </w:rPr>
          <w:t>alicia.beltran@chihuahua.gob.mx</w:t>
        </w:r>
      </w:hyperlink>
      <w:r w:rsidRPr="006D6741">
        <w:rPr>
          <w:rFonts w:ascii="Arial" w:hAnsi="Arial" w:cs="Arial"/>
        </w:rPr>
        <w:t xml:space="preserve">, con copia al correo </w:t>
      </w:r>
      <w:hyperlink r:id="rId12" w:history="1">
        <w:r w:rsidRPr="006D6741">
          <w:rPr>
            <w:rFonts w:ascii="Arial" w:hAnsi="Arial" w:cs="Arial"/>
            <w:b/>
            <w:color w:val="0000FF"/>
            <w:u w:val="single"/>
          </w:rPr>
          <w:t>sandra.pinon@chihuahua.gob.mx</w:t>
        </w:r>
      </w:hyperlink>
      <w:r w:rsidRPr="006D6741">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7065DB" w:rsidRPr="006D6741" w:rsidRDefault="007065DB" w:rsidP="007065DB">
      <w:pPr>
        <w:jc w:val="both"/>
        <w:rPr>
          <w:rFonts w:ascii="Arial" w:hAnsi="Arial" w:cs="Arial"/>
        </w:rPr>
      </w:pPr>
    </w:p>
    <w:p w:rsidR="007065DB" w:rsidRPr="006D6741" w:rsidRDefault="007065DB" w:rsidP="00EB69C5">
      <w:pPr>
        <w:tabs>
          <w:tab w:val="left" w:pos="284"/>
        </w:tabs>
        <w:jc w:val="both"/>
        <w:rPr>
          <w:rFonts w:ascii="Arial" w:hAnsi="Arial" w:cs="Arial"/>
        </w:rPr>
      </w:pPr>
      <w:r w:rsidRPr="006D6741">
        <w:rPr>
          <w:rFonts w:ascii="Arial" w:hAnsi="Arial" w:cs="Arial"/>
        </w:rPr>
        <w:t>1.</w:t>
      </w:r>
      <w:r w:rsidRPr="006D6741">
        <w:rPr>
          <w:rFonts w:ascii="Arial" w:hAnsi="Arial" w:cs="Arial"/>
        </w:rPr>
        <w:tab/>
        <w:t>Nombre y domicilio del licitante</w:t>
      </w:r>
    </w:p>
    <w:p w:rsidR="007065DB" w:rsidRPr="006D6741" w:rsidRDefault="007065DB" w:rsidP="00EB69C5">
      <w:pPr>
        <w:tabs>
          <w:tab w:val="left" w:pos="284"/>
        </w:tabs>
        <w:jc w:val="both"/>
        <w:rPr>
          <w:rFonts w:ascii="Arial" w:hAnsi="Arial" w:cs="Arial"/>
        </w:rPr>
      </w:pPr>
      <w:r w:rsidRPr="006D6741">
        <w:rPr>
          <w:rFonts w:ascii="Arial" w:hAnsi="Arial" w:cs="Arial"/>
        </w:rPr>
        <w:t>2.</w:t>
      </w:r>
      <w:r w:rsidRPr="006D6741">
        <w:rPr>
          <w:rFonts w:ascii="Arial" w:hAnsi="Arial" w:cs="Arial"/>
        </w:rPr>
        <w:tab/>
        <w:t>Registro Federal de Contribuyentes</w:t>
      </w:r>
    </w:p>
    <w:p w:rsidR="007065DB" w:rsidRPr="006D6741" w:rsidRDefault="007065DB" w:rsidP="00EB69C5">
      <w:pPr>
        <w:tabs>
          <w:tab w:val="left" w:pos="284"/>
        </w:tabs>
        <w:jc w:val="both"/>
        <w:rPr>
          <w:rFonts w:ascii="Arial" w:hAnsi="Arial" w:cs="Arial"/>
        </w:rPr>
      </w:pPr>
      <w:r w:rsidRPr="006D6741">
        <w:rPr>
          <w:rFonts w:ascii="Arial" w:hAnsi="Arial" w:cs="Arial"/>
        </w:rPr>
        <w:t>3.</w:t>
      </w:r>
      <w:r w:rsidRPr="006D6741">
        <w:rPr>
          <w:rFonts w:ascii="Arial" w:hAnsi="Arial" w:cs="Arial"/>
        </w:rPr>
        <w:tab/>
        <w:t>En su caso, nombre del apoderado legal o representante</w:t>
      </w:r>
    </w:p>
    <w:p w:rsidR="007065DB" w:rsidRPr="006D6741" w:rsidRDefault="007065DB" w:rsidP="00EB69C5">
      <w:pPr>
        <w:tabs>
          <w:tab w:val="left" w:pos="284"/>
        </w:tabs>
        <w:jc w:val="both"/>
        <w:rPr>
          <w:rFonts w:ascii="Arial" w:hAnsi="Arial" w:cs="Arial"/>
        </w:rPr>
      </w:pPr>
      <w:r w:rsidRPr="006D6741">
        <w:rPr>
          <w:rFonts w:ascii="Arial" w:hAnsi="Arial" w:cs="Arial"/>
        </w:rPr>
        <w:t>4.</w:t>
      </w:r>
      <w:r w:rsidRPr="006D6741">
        <w:rPr>
          <w:rFonts w:ascii="Arial" w:hAnsi="Arial" w:cs="Arial"/>
        </w:rPr>
        <w:tab/>
        <w:t>En caso de persona moral se deberá señalar el objeto social de la empresa</w:t>
      </w:r>
    </w:p>
    <w:p w:rsidR="007065DB" w:rsidRPr="006D6741" w:rsidRDefault="007065DB" w:rsidP="00EB69C5">
      <w:pPr>
        <w:tabs>
          <w:tab w:val="left" w:pos="284"/>
        </w:tabs>
        <w:jc w:val="both"/>
        <w:rPr>
          <w:rFonts w:ascii="Arial" w:hAnsi="Arial" w:cs="Arial"/>
        </w:rPr>
      </w:pPr>
      <w:r w:rsidRPr="006D6741">
        <w:rPr>
          <w:rFonts w:ascii="Arial" w:hAnsi="Arial" w:cs="Arial"/>
        </w:rPr>
        <w:t>5.</w:t>
      </w:r>
      <w:r w:rsidRPr="006D6741">
        <w:rPr>
          <w:rFonts w:ascii="Arial" w:hAnsi="Arial" w:cs="Arial"/>
        </w:rPr>
        <w:tab/>
        <w:t xml:space="preserve">Tratándose de persona física, indicar la actividad empresarial.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142565" w:rsidRPr="006D6741">
        <w:rPr>
          <w:rFonts w:ascii="Arial" w:hAnsi="Arial" w:cs="Arial"/>
        </w:rPr>
        <w:t>señalados,</w:t>
      </w:r>
      <w:r w:rsidRPr="006D6741">
        <w:rPr>
          <w:rFonts w:ascii="Arial" w:hAnsi="Arial" w:cs="Arial"/>
        </w:rPr>
        <w:t xml:space="preserve"> así como las que vayan orientadas a proponer cambios a los requisitos técnicos, podrán ser desechadas por la convocante.</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b/>
        </w:rPr>
        <w:t>V.- ACTO DE RECEPCIÓN Y APERTURA DE PROPOSICIONES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El acto de recepción y apertura de proposiciones técnicas y económicas se llevará a cabo en un solo acto y tendrá verificativo el día </w:t>
      </w:r>
      <w:r w:rsidR="008F10C9">
        <w:rPr>
          <w:rFonts w:ascii="Arial" w:hAnsi="Arial" w:cs="Arial"/>
          <w:b/>
        </w:rPr>
        <w:t>07</w:t>
      </w:r>
      <w:r w:rsidRPr="00043CA1">
        <w:rPr>
          <w:rFonts w:ascii="Arial" w:hAnsi="Arial" w:cs="Arial"/>
          <w:b/>
        </w:rPr>
        <w:t xml:space="preserve"> de </w:t>
      </w:r>
      <w:r w:rsidR="00043CA1" w:rsidRPr="00043CA1">
        <w:rPr>
          <w:rFonts w:ascii="Arial" w:hAnsi="Arial" w:cs="Arial"/>
          <w:b/>
        </w:rPr>
        <w:t>abril</w:t>
      </w:r>
      <w:r w:rsidRPr="00043CA1">
        <w:rPr>
          <w:rFonts w:ascii="Arial" w:hAnsi="Arial" w:cs="Arial"/>
          <w:b/>
        </w:rPr>
        <w:t xml:space="preserve"> de 202</w:t>
      </w:r>
      <w:r w:rsidR="00D74595" w:rsidRPr="00043CA1">
        <w:rPr>
          <w:rFonts w:ascii="Arial" w:hAnsi="Arial" w:cs="Arial"/>
          <w:b/>
        </w:rPr>
        <w:t>2</w:t>
      </w:r>
      <w:r w:rsidRPr="00043CA1">
        <w:rPr>
          <w:rFonts w:ascii="Arial" w:hAnsi="Arial" w:cs="Arial"/>
          <w:b/>
        </w:rPr>
        <w:t>, a las 1</w:t>
      </w:r>
      <w:r w:rsidR="0083026D">
        <w:rPr>
          <w:rFonts w:ascii="Arial" w:hAnsi="Arial" w:cs="Arial"/>
          <w:b/>
        </w:rPr>
        <w:t>1</w:t>
      </w:r>
      <w:r w:rsidRPr="00043CA1">
        <w:rPr>
          <w:rFonts w:ascii="Arial" w:hAnsi="Arial" w:cs="Arial"/>
          <w:b/>
        </w:rPr>
        <w:t>:00 horas</w:t>
      </w:r>
      <w:r w:rsidRPr="006D6741">
        <w:rPr>
          <w:rFonts w:ascii="Arial" w:hAnsi="Arial" w:cs="Arial"/>
        </w:rPr>
        <w:t xml:space="preserve">, en presencia de los licitantes, </w:t>
      </w:r>
      <w:r w:rsidR="00FD6B59" w:rsidRPr="006D6741">
        <w:rPr>
          <w:rFonts w:ascii="Arial" w:hAnsi="Arial" w:cs="Arial"/>
        </w:rPr>
        <w:t xml:space="preserve">en la </w:t>
      </w:r>
      <w:r w:rsidR="00DC5514">
        <w:rPr>
          <w:rFonts w:ascii="Arial" w:hAnsi="Arial" w:cs="Arial"/>
        </w:rPr>
        <w:t>p</w:t>
      </w:r>
      <w:r w:rsidR="00D74595">
        <w:rPr>
          <w:rFonts w:ascii="Arial" w:hAnsi="Arial" w:cs="Arial"/>
        </w:rPr>
        <w:t xml:space="preserve">rimer </w:t>
      </w:r>
      <w:r w:rsidR="00DC5514">
        <w:rPr>
          <w:rFonts w:ascii="Arial" w:hAnsi="Arial" w:cs="Arial"/>
        </w:rPr>
        <w:t>p</w:t>
      </w:r>
      <w:r w:rsidR="00D74595">
        <w:rPr>
          <w:rFonts w:ascii="Arial" w:hAnsi="Arial" w:cs="Arial"/>
        </w:rPr>
        <w:t>iso</w:t>
      </w:r>
      <w:r w:rsidR="00FD6B59" w:rsidRPr="006D6741">
        <w:rPr>
          <w:rFonts w:ascii="Arial" w:hAnsi="Arial" w:cs="Arial"/>
        </w:rPr>
        <w:t xml:space="preserve"> del Estacionamiento Ecológico de Pensiones Civiles del Estado de Chihuahua, ubicado en la Avenida Teófilo Borunda Ortiz Nº 2900, C.P. 31000, en la Colonia Centro de la </w:t>
      </w:r>
      <w:r w:rsidR="00DC5514">
        <w:rPr>
          <w:rFonts w:ascii="Arial" w:hAnsi="Arial" w:cs="Arial"/>
        </w:rPr>
        <w:t>c</w:t>
      </w:r>
      <w:r w:rsidR="00FD6B59" w:rsidRPr="006D6741">
        <w:rPr>
          <w:rFonts w:ascii="Arial" w:hAnsi="Arial" w:cs="Arial"/>
        </w:rPr>
        <w:t xml:space="preserve">iudad de Chihuahua, con ingreso vehicular por </w:t>
      </w:r>
      <w:r w:rsidR="00DC5514">
        <w:rPr>
          <w:rFonts w:ascii="Arial" w:hAnsi="Arial" w:cs="Arial"/>
        </w:rPr>
        <w:t>c</w:t>
      </w:r>
      <w:r w:rsidR="00FD6B59" w:rsidRPr="006D6741">
        <w:rPr>
          <w:rFonts w:ascii="Arial" w:hAnsi="Arial" w:cs="Arial"/>
        </w:rPr>
        <w:t xml:space="preserve">alle Ejército Mexicano y </w:t>
      </w:r>
      <w:r w:rsidR="00DC5514">
        <w:rPr>
          <w:rFonts w:ascii="Arial" w:hAnsi="Arial" w:cs="Arial"/>
        </w:rPr>
        <w:t>c</w:t>
      </w:r>
      <w:r w:rsidR="00FD6B59" w:rsidRPr="006D6741">
        <w:rPr>
          <w:rFonts w:ascii="Arial" w:hAnsi="Arial" w:cs="Arial"/>
        </w:rPr>
        <w:t>alle 31ª, resaltando que el acceso los licitantes a dicha instalación se cerrará en punto de la hora señalada.</w:t>
      </w:r>
      <w:r w:rsidRPr="006D6741">
        <w:rPr>
          <w:rFonts w:ascii="Arial" w:hAnsi="Arial" w:cs="Arial"/>
        </w:rPr>
        <w:t xml:space="preserve"> </w:t>
      </w:r>
    </w:p>
    <w:p w:rsidR="007065DB" w:rsidRPr="006D6741" w:rsidRDefault="007065DB" w:rsidP="007065DB">
      <w:pPr>
        <w:jc w:val="both"/>
        <w:rPr>
          <w:rFonts w:ascii="Arial" w:hAnsi="Arial" w:cs="Arial"/>
        </w:rPr>
      </w:pPr>
    </w:p>
    <w:p w:rsidR="00DC5514" w:rsidRDefault="00DC5514" w:rsidP="00DC5514">
      <w:pPr>
        <w:jc w:val="both"/>
        <w:rPr>
          <w:rFonts w:ascii="Arial" w:hAnsi="Arial" w:cs="Arial"/>
        </w:rPr>
      </w:pPr>
      <w:r w:rsidRPr="00526CA8">
        <w:rPr>
          <w:rFonts w:ascii="Arial" w:hAnsi="Arial" w:cs="Arial"/>
        </w:rPr>
        <w:t>Se podrá recibir propuestas por mensajería, previamente al acto de recepción y apertura de propuestas.</w:t>
      </w:r>
    </w:p>
    <w:p w:rsidR="00DC5514" w:rsidRDefault="00DC5514"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Las propuestas se presentarán en sobres cerrados de manera inviolable, debidamente identificados con</w:t>
      </w:r>
      <w:r w:rsidR="00A04027" w:rsidRPr="006D6741">
        <w:rPr>
          <w:rFonts w:ascii="Arial" w:hAnsi="Arial" w:cs="Arial"/>
        </w:rPr>
        <w:t xml:space="preserve"> </w:t>
      </w:r>
      <w:r w:rsidRPr="006D6741">
        <w:rPr>
          <w:rFonts w:ascii="Arial" w:hAnsi="Arial" w:cs="Arial"/>
        </w:rPr>
        <w:t xml:space="preserve">datos de la licitación y el licitante, en uno se presentará la propuesta técnica y en otro la propuesta económica.   </w:t>
      </w:r>
    </w:p>
    <w:p w:rsidR="007065DB" w:rsidRDefault="007065DB" w:rsidP="007065DB">
      <w:pPr>
        <w:jc w:val="both"/>
        <w:rPr>
          <w:rFonts w:ascii="Arial" w:hAnsi="Arial" w:cs="Arial"/>
        </w:rPr>
      </w:pPr>
    </w:p>
    <w:p w:rsidR="00DC5514" w:rsidRDefault="00DC5514" w:rsidP="00DC5514">
      <w:pPr>
        <w:jc w:val="both"/>
        <w:rPr>
          <w:rFonts w:ascii="Arial" w:hAnsi="Arial" w:cs="Arial"/>
        </w:rPr>
      </w:pPr>
      <w:r w:rsidRPr="00163DE1">
        <w:rPr>
          <w:rFonts w:ascii="Arial" w:hAnsi="Arial" w:cs="Arial"/>
        </w:rPr>
        <w:t>Los licitantes sólo podrán presentar una proposición por licitación pública, de lo contrario será motivo de descalificación.</w:t>
      </w:r>
    </w:p>
    <w:p w:rsidR="00DC5514" w:rsidRDefault="00DC5514" w:rsidP="007065DB">
      <w:pPr>
        <w:jc w:val="both"/>
        <w:rPr>
          <w:rFonts w:ascii="Arial" w:hAnsi="Arial" w:cs="Arial"/>
        </w:rPr>
      </w:pPr>
    </w:p>
    <w:p w:rsidR="00DC5514" w:rsidRDefault="00DC5514" w:rsidP="00DC5514">
      <w:pPr>
        <w:jc w:val="both"/>
        <w:rPr>
          <w:rFonts w:ascii="Arial" w:hAnsi="Arial" w:cs="Arial"/>
        </w:rPr>
      </w:pPr>
      <w:bookmarkStart w:id="0" w:name="_Hlk86361034"/>
      <w:r w:rsidRPr="00A30B4F">
        <w:rPr>
          <w:rFonts w:ascii="Arial" w:hAnsi="Arial" w:cs="Arial"/>
        </w:rPr>
        <w:lastRenderedPageBreak/>
        <w:t>En un primer acto se realizará el registro de asistencia de los licitantes que deseen participar y se realizarán las revisiones preliminares a la documentación distinta a la propuesta. Con posterioridad se les solicitará a los licitantes que hagan entrega de los sobres que contiene las propuestas técnicas y económicas, para que posteriormente sean abiertos en su presencia en alguna de las mesas que se pongan para tal efecto, advirtiendo que una vez entregados dichos sobres, ya no podrán retirar sus propuestas o dejar sin efectos su participación.</w:t>
      </w:r>
    </w:p>
    <w:p w:rsidR="00DC5514" w:rsidRPr="001E29D2" w:rsidRDefault="00DC5514" w:rsidP="00DC5514">
      <w:pPr>
        <w:jc w:val="both"/>
        <w:rPr>
          <w:rFonts w:ascii="Arial" w:hAnsi="Arial" w:cs="Arial"/>
          <w:lang w:val="es-ES_tradnl"/>
        </w:rPr>
      </w:pPr>
    </w:p>
    <w:p w:rsidR="00DC5514" w:rsidRPr="00A30B4F" w:rsidRDefault="00DC5514" w:rsidP="00DC5514">
      <w:pPr>
        <w:jc w:val="both"/>
        <w:rPr>
          <w:rFonts w:ascii="Arial" w:hAnsi="Arial" w:cs="Arial"/>
          <w:lang w:val="es-ES_tradnl"/>
        </w:rPr>
      </w:pPr>
      <w:r w:rsidRPr="00A30B4F">
        <w:rPr>
          <w:rFonts w:ascii="Arial" w:hAnsi="Arial" w:cs="Arial"/>
          <w:lang w:val="es-ES_tradnl"/>
        </w:rPr>
        <w:t>A continuación, se solicitará a los licitantes que pasen a la mesa que les sea asignada para abrir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bookmarkEnd w:id="0"/>
    <w:p w:rsidR="00DC5514" w:rsidRPr="00A30B4F" w:rsidRDefault="00DC5514" w:rsidP="00DC5514">
      <w:pPr>
        <w:jc w:val="both"/>
        <w:rPr>
          <w:rFonts w:ascii="Arial" w:hAnsi="Arial" w:cs="Arial"/>
          <w:lang w:val="es-ES_tradnl"/>
        </w:rPr>
      </w:pPr>
    </w:p>
    <w:p w:rsidR="00DC5514" w:rsidRDefault="00DC5514" w:rsidP="00DC5514">
      <w:pPr>
        <w:jc w:val="both"/>
        <w:rPr>
          <w:rFonts w:ascii="Arial" w:hAnsi="Arial" w:cs="Arial"/>
          <w:lang w:val="es-ES_tradnl"/>
        </w:rPr>
      </w:pPr>
      <w:r w:rsidRPr="00A30B4F">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DC5514" w:rsidRDefault="00DC5514" w:rsidP="00DC5514">
      <w:pPr>
        <w:jc w:val="both"/>
        <w:rPr>
          <w:rFonts w:ascii="Arial" w:hAnsi="Arial" w:cs="Arial"/>
          <w:lang w:val="es-ES_tradnl"/>
        </w:rPr>
      </w:pPr>
    </w:p>
    <w:p w:rsidR="00DC5514" w:rsidRDefault="00DC5514" w:rsidP="00DC5514">
      <w:pPr>
        <w:jc w:val="both"/>
        <w:rPr>
          <w:rFonts w:ascii="Arial" w:hAnsi="Arial" w:cs="Arial"/>
          <w:lang w:val="es-ES_tradnl"/>
        </w:rPr>
      </w:pPr>
      <w:r>
        <w:rPr>
          <w:rFonts w:ascii="Arial" w:hAnsi="Arial" w:cs="Arial"/>
          <w:lang w:val="es-ES_tradnl"/>
        </w:rPr>
        <w:t>Una vez que la convocante haya recibido la totalidad de las propuestas que hayan cumplido con los requisitos solicitados, se pedirá a los licitantes presentes para q</w:t>
      </w:r>
      <w:r w:rsidR="008F10C9">
        <w:rPr>
          <w:rFonts w:ascii="Arial" w:hAnsi="Arial" w:cs="Arial"/>
          <w:lang w:val="es-ES_tradnl"/>
        </w:rPr>
        <w:t>ue rubriquen la totalidad de la</w:t>
      </w:r>
      <w:r>
        <w:rPr>
          <w:rFonts w:ascii="Arial" w:hAnsi="Arial" w:cs="Arial"/>
          <w:lang w:val="es-ES_tradnl"/>
        </w:rPr>
        <w:t xml:space="preserve"> pro</w:t>
      </w:r>
      <w:r w:rsidR="008F10C9">
        <w:rPr>
          <w:rFonts w:ascii="Arial" w:hAnsi="Arial" w:cs="Arial"/>
          <w:lang w:val="es-ES_tradnl"/>
        </w:rPr>
        <w:t>puesta</w:t>
      </w:r>
      <w:r>
        <w:rPr>
          <w:rFonts w:ascii="Arial" w:hAnsi="Arial" w:cs="Arial"/>
          <w:lang w:val="es-ES_tradnl"/>
        </w:rPr>
        <w:t xml:space="preserve"> </w:t>
      </w:r>
      <w:r w:rsidRPr="00610063">
        <w:rPr>
          <w:rFonts w:ascii="Arial" w:hAnsi="Arial" w:cs="Arial"/>
          <w:lang w:val="es-ES_tradnl"/>
        </w:rPr>
        <w:t>técnica (</w:t>
      </w:r>
      <w:r w:rsidRPr="008F10C9">
        <w:rPr>
          <w:rFonts w:ascii="Arial" w:hAnsi="Arial" w:cs="Arial"/>
          <w:b/>
          <w:lang w:val="es-ES_tradnl"/>
        </w:rPr>
        <w:t>Anexo I</w:t>
      </w:r>
      <w:r w:rsidR="008F10C9">
        <w:rPr>
          <w:rFonts w:ascii="Arial" w:hAnsi="Arial" w:cs="Arial"/>
          <w:lang w:val="es-ES_tradnl"/>
        </w:rPr>
        <w:t>) y económica</w:t>
      </w:r>
      <w:r w:rsidRPr="00610063">
        <w:rPr>
          <w:rFonts w:ascii="Arial" w:hAnsi="Arial" w:cs="Arial"/>
          <w:lang w:val="es-ES_tradnl"/>
        </w:rPr>
        <w:t xml:space="preserve"> (</w:t>
      </w:r>
      <w:r w:rsidRPr="008F10C9">
        <w:rPr>
          <w:rFonts w:ascii="Arial" w:hAnsi="Arial" w:cs="Arial"/>
          <w:b/>
          <w:lang w:val="es-ES_tradnl"/>
        </w:rPr>
        <w:t>Anexo II</w:t>
      </w:r>
      <w:r w:rsidRPr="00610063">
        <w:rPr>
          <w:rFonts w:ascii="Arial" w:hAnsi="Arial" w:cs="Arial"/>
          <w:lang w:val="es-ES_tradnl"/>
        </w:rPr>
        <w:t>)</w:t>
      </w:r>
      <w:r>
        <w:rPr>
          <w:rFonts w:ascii="Arial" w:hAnsi="Arial" w:cs="Arial"/>
          <w:lang w:val="es-ES_tradnl"/>
        </w:rPr>
        <w:t xml:space="preserve"> aceptadas, o bien, se podrá solicitar que entre los participantes se elija a una persona o más para que rubrique dichos documentos.   </w:t>
      </w:r>
    </w:p>
    <w:p w:rsidR="00DC5514" w:rsidRDefault="00DC5514" w:rsidP="00DC5514">
      <w:pPr>
        <w:jc w:val="both"/>
        <w:rPr>
          <w:rFonts w:ascii="Arial" w:hAnsi="Arial" w:cs="Arial"/>
          <w:lang w:val="es-ES_tradnl"/>
        </w:rPr>
      </w:pPr>
    </w:p>
    <w:p w:rsidR="00DC5514" w:rsidRPr="001E29D2" w:rsidRDefault="00DC5514" w:rsidP="00DC5514">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w:t>
      </w:r>
      <w:r>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Pr>
          <w:rFonts w:ascii="Arial" w:hAnsi="Arial" w:cs="Arial"/>
          <w:lang w:val="es-ES_tradnl"/>
        </w:rPr>
        <w:t>, de no cumplir serán desechadas sus propuestas</w:t>
      </w:r>
      <w:r w:rsidRPr="001E29D2">
        <w:rPr>
          <w:rFonts w:ascii="Arial" w:hAnsi="Arial" w:cs="Arial"/>
          <w:lang w:val="es-ES_tradnl"/>
        </w:rPr>
        <w:t xml:space="preserve"> y </w:t>
      </w:r>
      <w:r>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rsidR="00DC5514" w:rsidRPr="001E29D2" w:rsidRDefault="00DC5514" w:rsidP="00DC5514">
      <w:pPr>
        <w:jc w:val="both"/>
        <w:rPr>
          <w:rFonts w:ascii="Arial" w:hAnsi="Arial" w:cs="Arial"/>
          <w:lang w:val="es-ES_tradnl"/>
        </w:rPr>
      </w:pPr>
    </w:p>
    <w:p w:rsidR="00DC5514" w:rsidRPr="001E29D2" w:rsidRDefault="00DC5514" w:rsidP="00DC5514">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DC5514" w:rsidRPr="001E29D2" w:rsidRDefault="00DC5514" w:rsidP="00DC5514">
      <w:pPr>
        <w:jc w:val="both"/>
        <w:rPr>
          <w:rFonts w:ascii="Arial" w:hAnsi="Arial" w:cs="Arial"/>
          <w:b/>
        </w:rPr>
      </w:pPr>
    </w:p>
    <w:p w:rsidR="007065DB" w:rsidRDefault="00DC5514" w:rsidP="00DC5514">
      <w:pPr>
        <w:jc w:val="both"/>
        <w:rPr>
          <w:rFonts w:ascii="Arial" w:hAnsi="Arial" w:cs="Arial"/>
          <w:b/>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DC5514" w:rsidRDefault="00DC5514" w:rsidP="00E00F17">
      <w:pPr>
        <w:jc w:val="both"/>
        <w:rPr>
          <w:rFonts w:ascii="Arial" w:hAnsi="Arial" w:cs="Arial"/>
          <w:b/>
        </w:rPr>
      </w:pPr>
    </w:p>
    <w:p w:rsidR="00E00F17" w:rsidRDefault="00E00F17" w:rsidP="00E00F17">
      <w:pPr>
        <w:jc w:val="both"/>
        <w:rPr>
          <w:rFonts w:ascii="Arial" w:hAnsi="Arial" w:cs="Arial"/>
          <w:b/>
        </w:rPr>
      </w:pPr>
      <w:r w:rsidRPr="001E29D2">
        <w:rPr>
          <w:rFonts w:ascii="Arial" w:hAnsi="Arial" w:cs="Arial"/>
          <w:b/>
        </w:rPr>
        <w:t>V</w:t>
      </w:r>
      <w:r>
        <w:rPr>
          <w:rFonts w:ascii="Arial" w:hAnsi="Arial" w:cs="Arial"/>
          <w:b/>
        </w:rPr>
        <w:t>I</w:t>
      </w:r>
      <w:r w:rsidRPr="001E29D2">
        <w:rPr>
          <w:rFonts w:ascii="Arial" w:hAnsi="Arial" w:cs="Arial"/>
          <w:b/>
        </w:rPr>
        <w:t xml:space="preserve">.- </w:t>
      </w:r>
      <w:r>
        <w:rPr>
          <w:rFonts w:ascii="Arial" w:hAnsi="Arial" w:cs="Arial"/>
          <w:b/>
        </w:rPr>
        <w:t>PRESENTACIÓN DE PROPUESTAS CONJUNTAS</w:t>
      </w:r>
    </w:p>
    <w:p w:rsidR="00E00F17" w:rsidRDefault="00E00F17" w:rsidP="00E00F17">
      <w:pPr>
        <w:jc w:val="both"/>
        <w:rPr>
          <w:rFonts w:ascii="Arial" w:hAnsi="Arial" w:cs="Arial"/>
          <w:b/>
        </w:rPr>
      </w:pPr>
    </w:p>
    <w:p w:rsidR="00E00F17" w:rsidRPr="007A7C9C" w:rsidRDefault="00E00F17" w:rsidP="00E00F17">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3225FE" w:rsidRDefault="00E00F17" w:rsidP="00E00F17">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E00F17" w:rsidRPr="007A7C9C" w:rsidRDefault="00E00F17" w:rsidP="00E00F17">
      <w:pPr>
        <w:jc w:val="both"/>
        <w:rPr>
          <w:rFonts w:ascii="Arial" w:hAnsi="Arial" w:cs="Arial"/>
          <w:b/>
        </w:rPr>
      </w:pPr>
    </w:p>
    <w:p w:rsidR="00E00F17" w:rsidRPr="003225FE" w:rsidRDefault="00E00F17" w:rsidP="00E00F17">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E00F17">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w:t>
      </w:r>
      <w:r w:rsidRPr="003225FE">
        <w:rPr>
          <w:rFonts w:ascii="Arial" w:hAnsi="Arial" w:cs="Arial"/>
        </w:rPr>
        <w:lastRenderedPageBreak/>
        <w:t xml:space="preserve">personas morales y, de haberlas, sus reformas y </w:t>
      </w:r>
      <w:r w:rsidR="00142565" w:rsidRPr="003225FE">
        <w:rPr>
          <w:rFonts w:ascii="Arial" w:hAnsi="Arial" w:cs="Arial"/>
        </w:rPr>
        <w:t>modificaciones,</w:t>
      </w:r>
      <w:r w:rsidRPr="003225FE">
        <w:rPr>
          <w:rFonts w:ascii="Arial" w:hAnsi="Arial" w:cs="Arial"/>
        </w:rPr>
        <w:t xml:space="preserve"> así como el nombre de los socios que aparezcan en éstas;  </w:t>
      </w:r>
    </w:p>
    <w:p w:rsidR="00E00F17" w:rsidRPr="003225FE" w:rsidRDefault="00E00F17" w:rsidP="00E00F17">
      <w:pPr>
        <w:ind w:left="284"/>
        <w:jc w:val="both"/>
        <w:rPr>
          <w:rFonts w:ascii="Arial" w:hAnsi="Arial" w:cs="Arial"/>
        </w:rPr>
      </w:pPr>
    </w:p>
    <w:p w:rsidR="00E00F17" w:rsidRDefault="00E00F17" w:rsidP="00E00F17">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E00F17" w:rsidRPr="003225FE" w:rsidRDefault="00E00F17" w:rsidP="00E00F17">
      <w:pPr>
        <w:ind w:left="284"/>
        <w:jc w:val="both"/>
        <w:rPr>
          <w:rFonts w:ascii="Arial" w:hAnsi="Arial" w:cs="Arial"/>
        </w:rPr>
      </w:pPr>
    </w:p>
    <w:p w:rsidR="00E00F17" w:rsidRPr="003225FE" w:rsidRDefault="00E00F17" w:rsidP="00E00F17">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E00F17" w:rsidRDefault="00E00F17" w:rsidP="00E00F17">
      <w:pPr>
        <w:ind w:left="284"/>
        <w:jc w:val="both"/>
        <w:rPr>
          <w:rFonts w:ascii="Arial" w:hAnsi="Arial" w:cs="Arial"/>
          <w:b/>
        </w:rPr>
      </w:pPr>
    </w:p>
    <w:p w:rsidR="00E00F17" w:rsidRDefault="00E00F17" w:rsidP="00E00F17">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w:t>
      </w:r>
      <w:r w:rsidR="00142565">
        <w:rPr>
          <w:rFonts w:ascii="Arial" w:hAnsi="Arial" w:cs="Arial"/>
        </w:rPr>
        <w:t xml:space="preserve"> de las</w:t>
      </w:r>
      <w:r w:rsidRPr="003225FE">
        <w:rPr>
          <w:rFonts w:ascii="Arial" w:hAnsi="Arial" w:cs="Arial"/>
        </w:rPr>
        <w:t xml:space="preserve"> partes le corresponderá cumplir, así como la manera en que se exigirá el cumplimiento de las mismas; </w:t>
      </w:r>
    </w:p>
    <w:p w:rsidR="00E00F17" w:rsidRPr="003225FE" w:rsidRDefault="00E00F17" w:rsidP="00E00F17">
      <w:pPr>
        <w:ind w:left="284"/>
        <w:jc w:val="both"/>
        <w:rPr>
          <w:rFonts w:ascii="Arial" w:hAnsi="Arial" w:cs="Arial"/>
        </w:rPr>
      </w:pPr>
    </w:p>
    <w:p w:rsidR="00E00F17" w:rsidRDefault="00E00F17" w:rsidP="00E00F17">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E00F17" w:rsidRPr="003225FE" w:rsidRDefault="00E00F17" w:rsidP="00E00F17">
      <w:pPr>
        <w:ind w:left="284"/>
        <w:jc w:val="both"/>
        <w:rPr>
          <w:rFonts w:ascii="Arial" w:hAnsi="Arial" w:cs="Arial"/>
        </w:rPr>
      </w:pPr>
    </w:p>
    <w:p w:rsidR="00E00F17" w:rsidRPr="003225FE" w:rsidRDefault="00E00F17" w:rsidP="00E00F17">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8650ED" w:rsidRDefault="00E00F17" w:rsidP="00E00F17">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8650ED" w:rsidRDefault="00E00F17" w:rsidP="00E00F17">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Pr="007A7C9C" w:rsidRDefault="00E00F17" w:rsidP="00E00F17">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E00F17" w:rsidRPr="007A7C9C" w:rsidRDefault="00E00F17" w:rsidP="00E00F17">
      <w:pPr>
        <w:jc w:val="both"/>
        <w:rPr>
          <w:rFonts w:ascii="Arial" w:hAnsi="Arial" w:cs="Arial"/>
          <w:b/>
        </w:rPr>
      </w:pPr>
      <w:r w:rsidRPr="007A7C9C">
        <w:rPr>
          <w:rFonts w:ascii="Arial" w:hAnsi="Arial" w:cs="Arial"/>
          <w:b/>
        </w:rPr>
        <w:t xml:space="preserve"> </w:t>
      </w:r>
    </w:p>
    <w:p w:rsidR="00E00F17" w:rsidRDefault="00E00F17" w:rsidP="00E00F17">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E00F17" w:rsidRPr="007A7C9C" w:rsidRDefault="00E00F17" w:rsidP="00E00F17">
      <w:pPr>
        <w:jc w:val="both"/>
        <w:rPr>
          <w:rFonts w:ascii="Arial" w:hAnsi="Arial" w:cs="Arial"/>
          <w:b/>
        </w:rPr>
      </w:pPr>
    </w:p>
    <w:p w:rsidR="00E00F17" w:rsidRPr="007A7C9C" w:rsidRDefault="00E00F17" w:rsidP="00E00F17">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E00F17" w:rsidRPr="007A7C9C" w:rsidRDefault="00E00F17" w:rsidP="00E00F17">
      <w:pPr>
        <w:jc w:val="both"/>
        <w:rPr>
          <w:rFonts w:ascii="Arial" w:hAnsi="Arial" w:cs="Arial"/>
          <w:b/>
        </w:rPr>
      </w:pPr>
      <w:r w:rsidRPr="007A7C9C">
        <w:rPr>
          <w:rFonts w:ascii="Arial" w:hAnsi="Arial" w:cs="Arial"/>
          <w:b/>
        </w:rPr>
        <w:t xml:space="preserve"> </w:t>
      </w:r>
    </w:p>
    <w:p w:rsidR="00D874F2" w:rsidRPr="007A7C9C" w:rsidRDefault="00E00F17" w:rsidP="00E00F17">
      <w:pPr>
        <w:jc w:val="both"/>
        <w:rPr>
          <w:rFonts w:ascii="Arial" w:hAnsi="Arial" w:cs="Arial"/>
        </w:rPr>
      </w:pPr>
      <w:r w:rsidRPr="007A7C9C">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E00F17" w:rsidRPr="006D6741" w:rsidRDefault="00E00F17"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VI</w:t>
      </w:r>
      <w:r w:rsidR="00E00F17">
        <w:rPr>
          <w:rFonts w:ascii="Arial" w:hAnsi="Arial" w:cs="Arial"/>
          <w:b/>
        </w:rPr>
        <w:t>I</w:t>
      </w:r>
      <w:r w:rsidRPr="006D6741">
        <w:rPr>
          <w:rFonts w:ascii="Arial" w:hAnsi="Arial" w:cs="Arial"/>
          <w:b/>
        </w:rPr>
        <w:t>.- GARANTÍAS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A) GARANTÍA RELATIVA AL CUMPLIMIENTO DEL CONTRATO</w:t>
      </w:r>
    </w:p>
    <w:p w:rsidR="007065DB" w:rsidRPr="006D6741" w:rsidRDefault="007065DB" w:rsidP="007065DB">
      <w:pPr>
        <w:ind w:left="360"/>
        <w:jc w:val="both"/>
        <w:rPr>
          <w:rFonts w:ascii="Arial" w:hAnsi="Arial" w:cs="Arial"/>
          <w:b/>
        </w:rPr>
      </w:pPr>
    </w:p>
    <w:p w:rsidR="007065DB" w:rsidRPr="006D6741" w:rsidRDefault="007065DB" w:rsidP="007065DB">
      <w:pPr>
        <w:jc w:val="both"/>
        <w:rPr>
          <w:rFonts w:ascii="Arial" w:hAnsi="Arial" w:cs="Arial"/>
          <w:lang w:val="es-ES_tradnl"/>
        </w:rPr>
      </w:pPr>
      <w:r w:rsidRPr="006D6741">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6D6741">
        <w:rPr>
          <w:rFonts w:ascii="Arial" w:hAnsi="Arial" w:cs="Arial"/>
          <w:lang w:val="es-ES_tradnl"/>
        </w:rPr>
        <w:t xml:space="preserve">expedida por una </w:t>
      </w:r>
      <w:r w:rsidRPr="006D6741">
        <w:rPr>
          <w:rFonts w:ascii="Arial" w:hAnsi="Arial" w:cs="Arial"/>
          <w:lang w:val="es-ES_tradnl"/>
        </w:rPr>
        <w:lastRenderedPageBreak/>
        <w:t>Institución Afianzadora legalmente autorizada, acreditada y domiciliada en el Estado de Chihuahua</w:t>
      </w:r>
      <w:r w:rsidRPr="006D6741">
        <w:rPr>
          <w:rFonts w:ascii="Arial" w:hAnsi="Arial" w:cs="Arial"/>
        </w:rPr>
        <w:t xml:space="preserve">, a favor de Pensiones Civiles del Estado de Chihuahua, por un importe equivalente al 10% del </w:t>
      </w:r>
      <w:r w:rsidRPr="00043CA1">
        <w:rPr>
          <w:rFonts w:ascii="Arial" w:hAnsi="Arial" w:cs="Arial"/>
        </w:rPr>
        <w:t>importe máximo</w:t>
      </w:r>
      <w:r w:rsidRPr="006D6741">
        <w:rPr>
          <w:rFonts w:ascii="Arial" w:hAnsi="Arial" w:cs="Arial"/>
        </w:rPr>
        <w:t xml:space="preserve"> de la propuesta económica, sin incluir el I.V.A., como garantía de su obligación contractual, </w:t>
      </w:r>
      <w:r w:rsidRPr="006D6741">
        <w:rPr>
          <w:rFonts w:ascii="Arial" w:hAnsi="Arial" w:cs="Arial"/>
          <w:lang w:val="es-ES_tradnl"/>
        </w:rPr>
        <w:t>de conformidad con lo establecido en el artículo 84, fracción II, de la Ley de Adquisiciones, Arrendamientos y Contratación de Servicios del Estado de Chihuahua</w:t>
      </w:r>
      <w:r w:rsidR="00FD6B59" w:rsidRPr="006D6741">
        <w:rPr>
          <w:rFonts w:ascii="Arial" w:hAnsi="Arial" w:cs="Arial"/>
          <w:lang w:val="es-ES_tradnl"/>
        </w:rPr>
        <w:t xml:space="preserve"> y 86 de su Reglamento</w:t>
      </w:r>
      <w:r w:rsidRPr="006D6741">
        <w:rPr>
          <w:rFonts w:ascii="Arial" w:hAnsi="Arial" w:cs="Arial"/>
          <w:lang w:val="es-ES_tradnl"/>
        </w:rPr>
        <w:t xml:space="preserve">, esta garantía permanecerá vigente hasta que el proveedor haya </w:t>
      </w:r>
      <w:r w:rsidR="00FD6B59" w:rsidRPr="006D6741">
        <w:rPr>
          <w:rFonts w:ascii="Arial" w:hAnsi="Arial" w:cs="Arial"/>
          <w:lang w:val="es-ES_tradnl"/>
        </w:rPr>
        <w:t xml:space="preserve">prestado </w:t>
      </w:r>
      <w:r w:rsidRPr="006D6741">
        <w:rPr>
          <w:rFonts w:ascii="Arial" w:hAnsi="Arial" w:cs="Arial"/>
          <w:lang w:val="es-ES_tradnl"/>
        </w:rPr>
        <w:t>de conformidad la totalidad de</w:t>
      </w:r>
      <w:r w:rsidR="009962FA">
        <w:rPr>
          <w:rFonts w:ascii="Arial" w:hAnsi="Arial" w:cs="Arial"/>
          <w:lang w:val="es-ES_tradnl"/>
        </w:rPr>
        <w:t>l</w:t>
      </w:r>
      <w:r w:rsidRPr="006D6741">
        <w:rPr>
          <w:rFonts w:ascii="Arial" w:hAnsi="Arial" w:cs="Arial"/>
          <w:lang w:val="es-ES_tradnl"/>
        </w:rPr>
        <w:t xml:space="preserve"> </w:t>
      </w:r>
      <w:r w:rsidR="00FD6B59" w:rsidRPr="006D6741">
        <w:rPr>
          <w:rFonts w:ascii="Arial" w:hAnsi="Arial" w:cs="Arial"/>
          <w:lang w:val="es-ES_tradnl"/>
        </w:rPr>
        <w:t xml:space="preserve">suministro de insumos </w:t>
      </w:r>
      <w:r w:rsidRPr="006D6741">
        <w:rPr>
          <w:rFonts w:ascii="Arial" w:hAnsi="Arial" w:cs="Arial"/>
          <w:lang w:val="es-ES_tradnl"/>
        </w:rPr>
        <w:t>objeto del contrato.</w:t>
      </w:r>
    </w:p>
    <w:p w:rsidR="007065DB" w:rsidRPr="006D6741" w:rsidRDefault="007065DB" w:rsidP="007065DB">
      <w:pPr>
        <w:jc w:val="both"/>
        <w:rPr>
          <w:rFonts w:ascii="Arial" w:hAnsi="Arial" w:cs="Arial"/>
          <w:lang w:val="es-ES_tradnl"/>
        </w:rPr>
      </w:pPr>
    </w:p>
    <w:p w:rsidR="007065DB" w:rsidRPr="006D6741" w:rsidRDefault="00FD6B59" w:rsidP="007065DB">
      <w:pPr>
        <w:jc w:val="both"/>
        <w:rPr>
          <w:rFonts w:ascii="Arial" w:hAnsi="Arial" w:cs="Arial"/>
          <w:lang w:val="es-ES_tradnl"/>
        </w:rPr>
      </w:pPr>
      <w:r w:rsidRPr="006D6741">
        <w:rPr>
          <w:rFonts w:ascii="Arial" w:hAnsi="Arial" w:cs="Arial"/>
          <w:lang w:val="es-ES_tradnl"/>
        </w:rPr>
        <w:t xml:space="preserve">Si el monto máximo de adjudicación de la partida que se haga al proveedor no excede de la cantidad de </w:t>
      </w:r>
      <w:r w:rsidR="004161F7" w:rsidRPr="004161F7">
        <w:rPr>
          <w:rFonts w:ascii="Arial" w:hAnsi="Arial" w:cs="Arial"/>
          <w:lang w:val="es-ES_tradnl"/>
        </w:rPr>
        <w:t>$380,261.70 (TRESCIENTOS OCHENTA MIL DOSCIENTOS SESENTA Y UN PESOS 70/100 /100 M.N.)</w:t>
      </w:r>
      <w:r w:rsidR="004161F7">
        <w:rPr>
          <w:rFonts w:ascii="Arial" w:hAnsi="Arial" w:cs="Arial"/>
          <w:lang w:val="es-ES_tradnl"/>
        </w:rPr>
        <w:t>,</w:t>
      </w:r>
      <w:r w:rsidR="004161F7" w:rsidRPr="004161F7">
        <w:rPr>
          <w:rFonts w:ascii="Arial" w:hAnsi="Arial" w:cs="Arial"/>
          <w:lang w:val="es-ES_tradnl"/>
        </w:rPr>
        <w:t xml:space="preserve"> </w:t>
      </w:r>
      <w:r w:rsidRPr="006D6741">
        <w:rPr>
          <w:rFonts w:ascii="Arial" w:hAnsi="Arial" w:cs="Arial"/>
          <w:lang w:val="es-ES_tradnl"/>
        </w:rPr>
        <w:t>sin incluir el Impuesto al Valor Agregado, podrá sustituir la garantía antes precisada por la de un cheque cruzado a favor de Pensiones Civiles del Estado de Chihuahua, la cual se emitirá en el mismo plazo, términos y porcentaje y antes precisados.</w:t>
      </w:r>
    </w:p>
    <w:p w:rsidR="007065DB" w:rsidRPr="006D6741" w:rsidRDefault="007065DB" w:rsidP="007065DB">
      <w:pPr>
        <w:ind w:hanging="811"/>
        <w:jc w:val="both"/>
        <w:rPr>
          <w:rFonts w:ascii="Arial" w:hAnsi="Arial" w:cs="Arial"/>
          <w:lang w:val="es-ES_tradnl"/>
        </w:rPr>
      </w:pPr>
    </w:p>
    <w:p w:rsidR="007065DB" w:rsidRPr="006D6741" w:rsidRDefault="007065DB" w:rsidP="007065DB">
      <w:pPr>
        <w:jc w:val="both"/>
        <w:rPr>
          <w:rFonts w:ascii="Arial" w:hAnsi="Arial" w:cs="Arial"/>
          <w:b/>
        </w:rPr>
      </w:pPr>
      <w:r w:rsidRPr="006D6741">
        <w:rPr>
          <w:rFonts w:ascii="Arial" w:hAnsi="Arial" w:cs="Arial"/>
          <w:b/>
        </w:rPr>
        <w:t>B) GARANTÍA PARA RESPONDER POR EL SANEAMIENTO EN CASO DE EVICCIÓN, VICIOS OCULTOS, DAÑOS Y PERJUICIOS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Cs/>
        </w:rPr>
      </w:pPr>
      <w:r w:rsidRPr="006D6741">
        <w:rPr>
          <w:rFonts w:ascii="Arial" w:hAnsi="Arial" w:cs="Arial"/>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I.V.A., como garantía para responder por el saneamiento para los casos de evicción, vicios ocultos, daños o perjuicios que llegaren a resultar para la convocante con motivo de los bienes que se adquieran, </w:t>
      </w:r>
      <w:r w:rsidRPr="006D6741">
        <w:rPr>
          <w:rFonts w:ascii="Arial" w:hAnsi="Arial" w:cs="Arial"/>
          <w:bCs/>
        </w:rPr>
        <w:t xml:space="preserve">garantía que deberá permanecer vigente durante </w:t>
      </w:r>
      <w:r w:rsidR="00FD6B59" w:rsidRPr="006D6741">
        <w:rPr>
          <w:rFonts w:ascii="Arial" w:hAnsi="Arial" w:cs="Arial"/>
          <w:bCs/>
        </w:rPr>
        <w:t>el suministro de insumos</w:t>
      </w:r>
      <w:r w:rsidRPr="006D6741">
        <w:rPr>
          <w:rFonts w:ascii="Arial" w:hAnsi="Arial" w:cs="Arial"/>
          <w:bCs/>
        </w:rPr>
        <w:t>, de conformidad con lo establecido en el artículo 84, fracción III, de la Ley de Adquisiciones, Arrendamientos y Contratación de Servicios del Estado de Chihuahua</w:t>
      </w:r>
      <w:r w:rsidR="00FD6B59" w:rsidRPr="006D6741">
        <w:rPr>
          <w:rFonts w:ascii="Arial" w:hAnsi="Arial" w:cs="Arial"/>
          <w:bCs/>
        </w:rPr>
        <w:t xml:space="preserve"> y 86 de su Reglamento</w:t>
      </w:r>
      <w:r w:rsidRPr="006D6741">
        <w:rPr>
          <w:rFonts w:ascii="Arial" w:hAnsi="Arial" w:cs="Arial"/>
          <w:bCs/>
        </w:rPr>
        <w:t>.</w:t>
      </w:r>
    </w:p>
    <w:p w:rsidR="007065DB" w:rsidRPr="006D6741" w:rsidRDefault="007065DB" w:rsidP="007065DB">
      <w:pPr>
        <w:jc w:val="both"/>
        <w:rPr>
          <w:rFonts w:ascii="Arial" w:hAnsi="Arial" w:cs="Arial"/>
          <w:bCs/>
        </w:rPr>
      </w:pPr>
    </w:p>
    <w:p w:rsidR="00FD6B59" w:rsidRPr="006D6741" w:rsidRDefault="00FD6B59" w:rsidP="007065DB">
      <w:pPr>
        <w:jc w:val="both"/>
        <w:rPr>
          <w:rFonts w:ascii="Arial" w:hAnsi="Arial" w:cs="Arial"/>
        </w:rPr>
      </w:pPr>
      <w:r w:rsidRPr="006D6741">
        <w:rPr>
          <w:rFonts w:ascii="Arial" w:hAnsi="Arial" w:cs="Arial"/>
        </w:rPr>
        <w:t>Si el monto máximo de adjudicación de la</w:t>
      </w:r>
      <w:r w:rsidR="00D874F2">
        <w:rPr>
          <w:rFonts w:ascii="Arial" w:hAnsi="Arial" w:cs="Arial"/>
        </w:rPr>
        <w:t xml:space="preserve"> partida</w:t>
      </w:r>
      <w:r w:rsidRPr="006D6741">
        <w:rPr>
          <w:rFonts w:ascii="Arial" w:hAnsi="Arial" w:cs="Arial"/>
        </w:rPr>
        <w:t xml:space="preserve"> que se haga al proveedor no excede de la cantidad de </w:t>
      </w:r>
      <w:r w:rsidR="004161F7" w:rsidRPr="004161F7">
        <w:rPr>
          <w:rFonts w:ascii="Arial" w:hAnsi="Arial" w:cs="Arial"/>
        </w:rPr>
        <w:t>$380,261.70 (TRESCIENTOS OCHENTA MIL DOSCIENTOS SESENTA Y UN PESOS 70/100 /100 M.N.)</w:t>
      </w:r>
      <w:r w:rsidR="004161F7">
        <w:rPr>
          <w:rFonts w:ascii="Arial" w:hAnsi="Arial" w:cs="Arial"/>
        </w:rPr>
        <w:t>,</w:t>
      </w:r>
      <w:r w:rsidR="004161F7" w:rsidRPr="004161F7">
        <w:rPr>
          <w:rFonts w:ascii="Arial" w:hAnsi="Arial" w:cs="Arial"/>
        </w:rPr>
        <w:t xml:space="preserve"> </w:t>
      </w:r>
      <w:r w:rsidRPr="006D6741">
        <w:rPr>
          <w:rFonts w:ascii="Arial" w:hAnsi="Arial" w:cs="Arial"/>
        </w:rPr>
        <w:t>sin incluir el Impuesto al Valor Agregado, podrá sustituir la garantía antes precisada por la de un cheque cruzado a favor de Pensiones Civiles del Estado de Chihuahua, la cual se emitirá en el mismo plazo, términos y porcentaje y antes precisados.</w:t>
      </w:r>
    </w:p>
    <w:p w:rsidR="00FD6B59" w:rsidRPr="006D6741" w:rsidRDefault="00FD6B59"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VI</w:t>
      </w:r>
      <w:r w:rsidR="00E00F17">
        <w:rPr>
          <w:rFonts w:ascii="Arial" w:hAnsi="Arial" w:cs="Arial"/>
          <w:b/>
        </w:rPr>
        <w:t>I</w:t>
      </w:r>
      <w:r w:rsidRPr="006D6741">
        <w:rPr>
          <w:rFonts w:ascii="Arial" w:hAnsi="Arial" w:cs="Arial"/>
          <w:b/>
        </w:rPr>
        <w:t>I.- INSTRUCCIONES PARA ELABORAR LAS PROPUESTAS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licitante que desee participar deberá presentar sólo una propuesta por la partida única, en caso de presentar más de una propuesta, será desechada su propuesta.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D874F2">
        <w:rPr>
          <w:rFonts w:ascii="Arial" w:hAnsi="Arial" w:cs="Arial"/>
          <w:b/>
        </w:rPr>
        <w:t>La proposición deberá estar totalmente foliada y firmada autógrafamente</w:t>
      </w:r>
      <w:r w:rsidRPr="006D6741">
        <w:rPr>
          <w:rFonts w:ascii="Arial" w:hAnsi="Arial" w:cs="Arial"/>
        </w:rPr>
        <w:t xml:space="preserve"> de manera consecutiva en cada uno de los documentos que la integren. El folio será colocado en cada hoja que contenga texto de la propuesta. Los catálogos podrán ser rubricados o firmados por los licitantes según el volumen de los mismos. </w:t>
      </w:r>
      <w:r w:rsidRPr="004161F7">
        <w:rPr>
          <w:rFonts w:ascii="Arial" w:hAnsi="Arial" w:cs="Arial"/>
        </w:rPr>
        <w:t>Únicamente la ausencia de firma o rúbrica en más del cincuenta por ciento de la propuesta será motivo de desechamiento.</w:t>
      </w:r>
    </w:p>
    <w:p w:rsidR="004161F7" w:rsidRDefault="004161F7" w:rsidP="004161F7">
      <w:pPr>
        <w:jc w:val="both"/>
        <w:rPr>
          <w:rFonts w:ascii="Arial" w:hAnsi="Arial" w:cs="Arial"/>
        </w:rPr>
      </w:pPr>
    </w:p>
    <w:p w:rsidR="004161F7" w:rsidRDefault="004161F7" w:rsidP="004161F7">
      <w:pPr>
        <w:jc w:val="both"/>
        <w:rPr>
          <w:rFonts w:ascii="Arial" w:hAnsi="Arial" w:cs="Arial"/>
        </w:rPr>
      </w:pPr>
      <w:r w:rsidRPr="009C33E2">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4161F7" w:rsidRDefault="004161F7"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Dicho escrito contendrá bajo protesta de decir verdad por parte de su firmante, los datos siguientes:  </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 xml:space="preserve">a) Del licitante: Registro Federal de Contribuyentes, nombre y domicilio. </w:t>
      </w:r>
    </w:p>
    <w:p w:rsidR="007065DB" w:rsidRPr="006D6741" w:rsidRDefault="007065DB" w:rsidP="007065DB">
      <w:pPr>
        <w:jc w:val="both"/>
        <w:rPr>
          <w:rFonts w:ascii="Arial" w:hAnsi="Arial" w:cs="Arial"/>
        </w:rPr>
      </w:pPr>
      <w:r w:rsidRPr="006D6741">
        <w:rPr>
          <w:rFonts w:ascii="Arial" w:hAnsi="Arial" w:cs="Arial"/>
        </w:rPr>
        <w:t xml:space="preserve">b) De su apoderado o representante: Registro Federal de Contribuyentes y nombre. </w:t>
      </w:r>
    </w:p>
    <w:p w:rsidR="007065DB" w:rsidRPr="006D6741" w:rsidRDefault="007065DB" w:rsidP="007065DB">
      <w:pPr>
        <w:jc w:val="both"/>
        <w:rPr>
          <w:rFonts w:ascii="Arial" w:hAnsi="Arial" w:cs="Arial"/>
        </w:rPr>
      </w:pPr>
      <w:r w:rsidRPr="006D6741">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7065DB" w:rsidRPr="006D6741" w:rsidRDefault="007065DB" w:rsidP="007065DB">
      <w:pPr>
        <w:jc w:val="both"/>
        <w:rPr>
          <w:rFonts w:ascii="Arial" w:hAnsi="Arial" w:cs="Arial"/>
        </w:rPr>
      </w:pPr>
      <w:r w:rsidRPr="006D6741">
        <w:rPr>
          <w:rFonts w:ascii="Arial" w:hAnsi="Arial" w:cs="Arial"/>
        </w:rPr>
        <w:t xml:space="preserve"> </w:t>
      </w:r>
    </w:p>
    <w:p w:rsidR="007065DB" w:rsidRPr="006D6741" w:rsidRDefault="007065DB" w:rsidP="007065DB">
      <w:pPr>
        <w:jc w:val="both"/>
        <w:rPr>
          <w:rFonts w:ascii="Arial" w:hAnsi="Arial" w:cs="Arial"/>
        </w:rPr>
      </w:pPr>
      <w:r w:rsidRPr="006D6741">
        <w:rPr>
          <w:rFonts w:ascii="Arial" w:hAnsi="Arial" w:cs="Arial"/>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A04027" w:rsidRPr="006D6741">
        <w:rPr>
          <w:rFonts w:ascii="Arial" w:hAnsi="Arial" w:cs="Arial"/>
        </w:rPr>
        <w:t>.</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b/>
        </w:rPr>
      </w:pPr>
      <w:r w:rsidRPr="006D6741">
        <w:rPr>
          <w:rFonts w:ascii="Arial" w:hAnsi="Arial" w:cs="Arial"/>
          <w:b/>
        </w:rPr>
        <w:t>PROPUESTA TÉCNICA:</w:t>
      </w:r>
    </w:p>
    <w:p w:rsidR="007065DB" w:rsidRPr="006D6741" w:rsidRDefault="007065DB" w:rsidP="007065DB">
      <w:pPr>
        <w:jc w:val="both"/>
        <w:rPr>
          <w:rFonts w:ascii="Arial" w:hAnsi="Arial" w:cs="Arial"/>
        </w:rPr>
      </w:pPr>
    </w:p>
    <w:p w:rsidR="00D874F2" w:rsidRPr="00E177F5" w:rsidRDefault="00D874F2" w:rsidP="00D874F2">
      <w:pPr>
        <w:jc w:val="both"/>
        <w:rPr>
          <w:rFonts w:ascii="Arial" w:hAnsi="Arial" w:cs="Arial"/>
        </w:rPr>
      </w:pPr>
      <w:r w:rsidRPr="00E177F5">
        <w:rPr>
          <w:rFonts w:ascii="Arial" w:hAnsi="Arial" w:cs="Arial"/>
        </w:rPr>
        <w:t xml:space="preserve">Estará integrada con la documentación que detalle los bienes que se consideran en </w:t>
      </w:r>
      <w:r>
        <w:rPr>
          <w:rFonts w:ascii="Arial" w:hAnsi="Arial" w:cs="Arial"/>
        </w:rPr>
        <w:t>los</w:t>
      </w:r>
      <w:r w:rsidRPr="00E177F5">
        <w:rPr>
          <w:rFonts w:ascii="Arial" w:hAnsi="Arial" w:cs="Arial"/>
        </w:rPr>
        <w:t xml:space="preserve"> formato</w:t>
      </w:r>
      <w:r>
        <w:rPr>
          <w:rFonts w:ascii="Arial" w:hAnsi="Arial" w:cs="Arial"/>
        </w:rPr>
        <w:t>s</w:t>
      </w:r>
      <w:r w:rsidRPr="00E177F5">
        <w:rPr>
          <w:rFonts w:ascii="Arial" w:hAnsi="Arial" w:cs="Arial"/>
        </w:rPr>
        <w:t xml:space="preserve"> denominado</w:t>
      </w:r>
      <w:r>
        <w:rPr>
          <w:rFonts w:ascii="Arial" w:hAnsi="Arial" w:cs="Arial"/>
        </w:rPr>
        <w:t>s</w:t>
      </w:r>
      <w:r w:rsidRPr="00E177F5">
        <w:rPr>
          <w:rFonts w:ascii="Arial" w:hAnsi="Arial" w:cs="Arial"/>
        </w:rPr>
        <w:t xml:space="preserve"> </w:t>
      </w:r>
      <w:r w:rsidRPr="00755AEA">
        <w:rPr>
          <w:rFonts w:ascii="Arial" w:hAnsi="Arial" w:cs="Arial"/>
          <w:b/>
        </w:rPr>
        <w:t>“</w:t>
      </w:r>
      <w:r w:rsidRPr="00755AEA">
        <w:rPr>
          <w:rFonts w:ascii="Arial" w:hAnsi="Arial" w:cs="Arial"/>
          <w:b/>
          <w:lang w:val="es-ES_tradnl"/>
        </w:rPr>
        <w:t>ANEXO I”</w:t>
      </w:r>
      <w:r w:rsidRPr="00E177F5">
        <w:rPr>
          <w:rFonts w:ascii="Arial" w:hAnsi="Arial" w:cs="Arial"/>
          <w:lang w:val="es-ES_tradnl"/>
        </w:rPr>
        <w:t xml:space="preserve"> </w:t>
      </w:r>
      <w:r>
        <w:rPr>
          <w:rFonts w:ascii="Arial" w:hAnsi="Arial" w:cs="Arial"/>
          <w:b/>
          <w:lang w:val="es-ES_tradnl"/>
        </w:rPr>
        <w:t>y</w:t>
      </w:r>
      <w:r>
        <w:rPr>
          <w:rFonts w:ascii="Arial" w:hAnsi="Arial" w:cs="Arial"/>
          <w:lang w:val="es-ES_tradnl"/>
        </w:rPr>
        <w:t xml:space="preserve"> </w:t>
      </w:r>
      <w:r w:rsidRPr="00755AEA">
        <w:rPr>
          <w:rFonts w:ascii="Arial" w:hAnsi="Arial" w:cs="Arial"/>
          <w:b/>
        </w:rPr>
        <w:t>“ANEXO A”</w:t>
      </w:r>
      <w:r w:rsidRPr="00E177F5">
        <w:rPr>
          <w:rFonts w:ascii="Arial" w:hAnsi="Arial" w:cs="Arial"/>
        </w:rPr>
        <w:t>,</w:t>
      </w:r>
      <w:r w:rsidRPr="00E177F5">
        <w:rPr>
          <w:rFonts w:ascii="Arial" w:hAnsi="Arial" w:cs="Arial"/>
          <w:b/>
        </w:rPr>
        <w:t xml:space="preserve"> </w:t>
      </w:r>
      <w:r w:rsidRPr="00E177F5">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Pr="006D6741">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b/>
        </w:rPr>
        <w:t>2.</w:t>
      </w:r>
      <w:r w:rsidRPr="006D6741">
        <w:rPr>
          <w:rFonts w:ascii="Arial" w:hAnsi="Arial" w:cs="Arial"/>
        </w:rPr>
        <w:t xml:space="preserve"> Original o copia certificada y copia simple de la identificación oficial de quien firma la propuesta (el documento original o copia certificada se devolverá en el acto de apertura).</w:t>
      </w:r>
    </w:p>
    <w:p w:rsidR="001E4061" w:rsidRDefault="001E4061" w:rsidP="007065DB">
      <w:pPr>
        <w:jc w:val="both"/>
        <w:rPr>
          <w:rFonts w:ascii="Arial" w:hAnsi="Arial" w:cs="Arial"/>
        </w:rPr>
      </w:pPr>
    </w:p>
    <w:p w:rsidR="001E4061" w:rsidRPr="006D6741" w:rsidRDefault="001E4061" w:rsidP="001E4061">
      <w:pPr>
        <w:jc w:val="both"/>
        <w:rPr>
          <w:rFonts w:ascii="Arial" w:hAnsi="Arial" w:cs="Arial"/>
          <w:b/>
        </w:rPr>
      </w:pPr>
      <w:r>
        <w:rPr>
          <w:rFonts w:ascii="Arial" w:hAnsi="Arial" w:cs="Arial"/>
          <w:b/>
          <w:bCs/>
        </w:rPr>
        <w:t>3</w:t>
      </w:r>
      <w:r w:rsidRPr="006D6741">
        <w:rPr>
          <w:rFonts w:ascii="Arial" w:hAnsi="Arial" w:cs="Arial"/>
          <w:b/>
          <w:bCs/>
        </w:rPr>
        <w:t xml:space="preserve">. </w:t>
      </w:r>
      <w:r w:rsidRPr="006D6741">
        <w:rPr>
          <w:rFonts w:ascii="Arial" w:hAnsi="Arial" w:cs="Arial"/>
        </w:rPr>
        <w:t xml:space="preserve">Recibo de pago y copia simple donde conste que cubrió el </w:t>
      </w:r>
      <w:r w:rsidR="00937129">
        <w:rPr>
          <w:rFonts w:ascii="Arial" w:hAnsi="Arial" w:cs="Arial"/>
        </w:rPr>
        <w:t>costo de</w:t>
      </w:r>
      <w:r w:rsidRPr="006D6741">
        <w:rPr>
          <w:rFonts w:ascii="Arial" w:hAnsi="Arial" w:cs="Arial"/>
        </w:rPr>
        <w:t xml:space="preserve"> participación de la presente licitación.</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4</w:t>
      </w:r>
      <w:r w:rsidR="007065DB" w:rsidRPr="006D6741">
        <w:rPr>
          <w:rFonts w:ascii="Arial" w:hAnsi="Arial" w:cs="Arial"/>
          <w:b/>
        </w:rPr>
        <w:t>.</w:t>
      </w:r>
      <w:r w:rsidR="007065DB" w:rsidRPr="006D6741">
        <w:rPr>
          <w:rFonts w:ascii="Arial" w:hAnsi="Arial" w:cs="Arial"/>
        </w:rPr>
        <w:t xml:space="preserve"> En el caso de las MIPYMES para efectos del artículo 66, segundo párrafo de la Ley de Adquisiciones, Arrendamientos y Contratación de Servicios del Estado de Chihuahua, deberán presentar original para cotejo y copia simple del documento expedido por autoridad competente que determine su estratificación como micro, pequeña o mediana empresa, o bien, un escrito en el cual manifiesten bajo protesta de decir verdad, que cuentan con este carácter.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lastRenderedPageBreak/>
        <w:t>De no pertenecer a esta categoría de empresas, presentar escrito en el que manifieste que no le aplica, en caso de no presentar este documento</w:t>
      </w:r>
      <w:r w:rsidR="005912CA">
        <w:rPr>
          <w:rFonts w:ascii="Arial" w:hAnsi="Arial" w:cs="Arial"/>
        </w:rPr>
        <w:t>,</w:t>
      </w:r>
      <w:r w:rsidRPr="006D6741">
        <w:rPr>
          <w:rFonts w:ascii="Arial" w:hAnsi="Arial" w:cs="Arial"/>
        </w:rPr>
        <w:t xml:space="preserve"> no será motivo de desechamiento de las propuestas, pero se entenderá que no le aplica y no podrá ser beneficiado por lo establecido en el artículo 66 antes citado. </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5</w:t>
      </w:r>
      <w:r w:rsidR="007065DB" w:rsidRPr="006D6741">
        <w:rPr>
          <w:rFonts w:ascii="Arial" w:hAnsi="Arial" w:cs="Arial"/>
          <w:b/>
        </w:rPr>
        <w:t>.</w:t>
      </w:r>
      <w:r w:rsidR="007065DB" w:rsidRPr="006D6741">
        <w:rPr>
          <w:rFonts w:ascii="Arial" w:hAnsi="Arial" w:cs="Arial"/>
        </w:rPr>
        <w:t xml:space="preserve"> Manifieste bajo protesta de decir verdad que no desempeña empleo, cargo o comisión en el servicio público o, en su caso, </w:t>
      </w:r>
      <w:r w:rsidR="005912CA" w:rsidRPr="006D6741">
        <w:rPr>
          <w:rFonts w:ascii="Arial" w:hAnsi="Arial" w:cs="Arial"/>
        </w:rPr>
        <w:t>que,</w:t>
      </w:r>
      <w:r w:rsidR="007065DB" w:rsidRPr="006D6741">
        <w:rPr>
          <w:rFonts w:ascii="Arial" w:hAnsi="Arial" w:cs="Arial"/>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7065DB" w:rsidRPr="006D6741" w:rsidRDefault="007065DB" w:rsidP="007065DB">
      <w:pPr>
        <w:ind w:left="1440"/>
        <w:jc w:val="both"/>
        <w:rPr>
          <w:rFonts w:ascii="Arial" w:hAnsi="Arial" w:cs="Arial"/>
        </w:rPr>
      </w:pPr>
    </w:p>
    <w:p w:rsidR="00D874F2" w:rsidRDefault="001E4061" w:rsidP="00D874F2">
      <w:pPr>
        <w:jc w:val="both"/>
        <w:rPr>
          <w:rFonts w:ascii="Arial" w:hAnsi="Arial" w:cs="Arial"/>
        </w:rPr>
      </w:pPr>
      <w:r>
        <w:rPr>
          <w:rFonts w:ascii="Arial" w:hAnsi="Arial" w:cs="Arial"/>
          <w:b/>
        </w:rPr>
        <w:t>6</w:t>
      </w:r>
      <w:r w:rsidR="007065DB" w:rsidRPr="006D6741">
        <w:rPr>
          <w:rFonts w:ascii="Arial" w:hAnsi="Arial" w:cs="Arial"/>
          <w:b/>
        </w:rPr>
        <w:t xml:space="preserve">. </w:t>
      </w:r>
      <w:r w:rsidR="00D874F2" w:rsidRPr="00E177F5">
        <w:rPr>
          <w:rFonts w:ascii="Arial" w:hAnsi="Arial" w:cs="Arial"/>
          <w:b/>
        </w:rPr>
        <w:t xml:space="preserve">Anexo </w:t>
      </w:r>
      <w:r w:rsidR="00D874F2">
        <w:rPr>
          <w:rFonts w:ascii="Arial" w:hAnsi="Arial" w:cs="Arial"/>
          <w:b/>
        </w:rPr>
        <w:t>I</w:t>
      </w:r>
      <w:r w:rsidR="00D874F2" w:rsidRPr="00E177F5">
        <w:rPr>
          <w:rFonts w:ascii="Arial" w:hAnsi="Arial" w:cs="Arial"/>
          <w:b/>
        </w:rPr>
        <w:t>.-</w:t>
      </w:r>
      <w:r w:rsidR="00D874F2" w:rsidRPr="00E177F5">
        <w:rPr>
          <w:rFonts w:ascii="Arial" w:hAnsi="Arial" w:cs="Arial"/>
        </w:rPr>
        <w:t xml:space="preserve"> Relación de los productos a ofertar, en hoja membretada y orden consecutivo (extraídos del </w:t>
      </w:r>
      <w:r w:rsidR="00D874F2" w:rsidRPr="00755AEA">
        <w:rPr>
          <w:rFonts w:ascii="Arial" w:hAnsi="Arial" w:cs="Arial"/>
          <w:b/>
        </w:rPr>
        <w:t>“</w:t>
      </w:r>
      <w:r w:rsidR="00D874F2" w:rsidRPr="00755AEA">
        <w:rPr>
          <w:rFonts w:ascii="Arial" w:hAnsi="Arial" w:cs="Arial"/>
          <w:b/>
          <w:lang w:val="es-ES_tradnl"/>
        </w:rPr>
        <w:t>ANEXO I”</w:t>
      </w:r>
      <w:r w:rsidR="00D874F2" w:rsidRPr="00E177F5">
        <w:rPr>
          <w:rFonts w:ascii="Arial" w:hAnsi="Arial" w:cs="Arial"/>
          <w:lang w:val="es-ES_tradnl"/>
        </w:rPr>
        <w:t xml:space="preserve"> de las bases licitatorias</w:t>
      </w:r>
      <w:r w:rsidR="00D874F2" w:rsidRPr="00E177F5">
        <w:rPr>
          <w:rFonts w:ascii="Arial" w:hAnsi="Arial" w:cs="Arial"/>
        </w:rPr>
        <w:t xml:space="preserve">), debiendo respetar el encabezado de las columnas y mencionar exclusivamente la partida ofertada, con nombre y firma del representante legal. Debiendo adjuntarlo de igual manera en disco compacto o algún otro medio electrónico en formato Excel. </w:t>
      </w:r>
    </w:p>
    <w:p w:rsidR="00D874F2" w:rsidRDefault="00D874F2" w:rsidP="00D874F2">
      <w:pPr>
        <w:jc w:val="both"/>
        <w:rPr>
          <w:rFonts w:ascii="Arial" w:hAnsi="Arial" w:cs="Arial"/>
        </w:rPr>
      </w:pPr>
    </w:p>
    <w:p w:rsidR="00D874F2" w:rsidRPr="00E177F5" w:rsidRDefault="00D874F2" w:rsidP="00D874F2">
      <w:pPr>
        <w:jc w:val="both"/>
        <w:rPr>
          <w:rFonts w:ascii="Arial" w:hAnsi="Arial" w:cs="Arial"/>
        </w:rPr>
      </w:pPr>
      <w:r w:rsidRPr="009D1D1F">
        <w:rPr>
          <w:rFonts w:ascii="Arial" w:hAnsi="Arial" w:cs="Arial"/>
        </w:rPr>
        <w:t xml:space="preserve">Acompañado del </w:t>
      </w:r>
      <w:r w:rsidR="001E4061" w:rsidRPr="001E4061">
        <w:rPr>
          <w:rFonts w:ascii="Arial" w:hAnsi="Arial" w:cs="Arial"/>
          <w:b/>
        </w:rPr>
        <w:t>Anexo A</w:t>
      </w:r>
      <w:r w:rsidR="001E4061">
        <w:rPr>
          <w:rFonts w:ascii="Arial" w:hAnsi="Arial" w:cs="Arial"/>
        </w:rPr>
        <w:t xml:space="preserve"> de manera impresa y </w:t>
      </w:r>
      <w:r w:rsidRPr="009D1D1F">
        <w:rPr>
          <w:rFonts w:ascii="Arial" w:hAnsi="Arial" w:cs="Arial"/>
        </w:rPr>
        <w:t xml:space="preserve">en formato Word que se encuentra identificado como </w:t>
      </w:r>
      <w:r w:rsidRPr="00755AEA">
        <w:rPr>
          <w:rFonts w:ascii="Arial" w:hAnsi="Arial" w:cs="Arial"/>
          <w:b/>
        </w:rPr>
        <w:t>“ANEXO A”</w:t>
      </w:r>
      <w:r w:rsidRPr="009D1D1F">
        <w:rPr>
          <w:rFonts w:ascii="Arial" w:hAnsi="Arial" w:cs="Arial"/>
        </w:rPr>
        <w:t xml:space="preserve"> de las bases licitatorias.</w:t>
      </w:r>
      <w:r>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1E4061" w:rsidP="007065DB">
      <w:pPr>
        <w:jc w:val="both"/>
        <w:rPr>
          <w:rFonts w:ascii="Arial" w:hAnsi="Arial" w:cs="Arial"/>
        </w:rPr>
      </w:pPr>
      <w:r>
        <w:rPr>
          <w:rFonts w:ascii="Arial" w:hAnsi="Arial" w:cs="Arial"/>
          <w:b/>
        </w:rPr>
        <w:t>7</w:t>
      </w:r>
      <w:r w:rsidR="007065DB" w:rsidRPr="006D6741">
        <w:rPr>
          <w:rFonts w:ascii="Arial" w:hAnsi="Arial" w:cs="Arial"/>
          <w:b/>
        </w:rPr>
        <w:t xml:space="preserve">. Anexo </w:t>
      </w:r>
      <w:r w:rsidR="00D874F2">
        <w:rPr>
          <w:rFonts w:ascii="Arial" w:hAnsi="Arial" w:cs="Arial"/>
          <w:b/>
        </w:rPr>
        <w:t>II</w:t>
      </w:r>
      <w:r w:rsidR="007065DB" w:rsidRPr="006D6741">
        <w:rPr>
          <w:rFonts w:ascii="Arial" w:hAnsi="Arial" w:cs="Arial"/>
          <w:b/>
        </w:rPr>
        <w:t>I.-</w:t>
      </w:r>
      <w:r w:rsidR="007065DB" w:rsidRPr="006D6741">
        <w:rPr>
          <w:rFonts w:ascii="Arial" w:hAnsi="Arial" w:cs="Arial"/>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8</w:t>
      </w:r>
      <w:r w:rsidR="007065DB" w:rsidRPr="006D6741">
        <w:rPr>
          <w:rFonts w:ascii="Arial" w:hAnsi="Arial" w:cs="Arial"/>
          <w:b/>
        </w:rPr>
        <w:t>. Anexo I</w:t>
      </w:r>
      <w:r w:rsidR="00D874F2">
        <w:rPr>
          <w:rFonts w:ascii="Arial" w:hAnsi="Arial" w:cs="Arial"/>
          <w:b/>
        </w:rPr>
        <w:t>V</w:t>
      </w:r>
      <w:r w:rsidR="007065DB" w:rsidRPr="006D6741">
        <w:rPr>
          <w:rFonts w:ascii="Arial" w:hAnsi="Arial" w:cs="Arial"/>
          <w:b/>
        </w:rPr>
        <w:t xml:space="preserve">.- </w:t>
      </w:r>
      <w:r w:rsidR="007065DB" w:rsidRPr="006D6741">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w:t>
      </w:r>
      <w:r w:rsidR="005912CA">
        <w:rPr>
          <w:rFonts w:ascii="Arial" w:hAnsi="Arial" w:cs="Arial"/>
        </w:rPr>
        <w:t>que derive del presente procedimiento</w:t>
      </w:r>
      <w:r w:rsidR="007065DB" w:rsidRPr="006D6741">
        <w:rPr>
          <w:rFonts w:ascii="Arial" w:hAnsi="Arial" w:cs="Arial"/>
        </w:rPr>
        <w:t xml:space="preserve">. </w:t>
      </w:r>
    </w:p>
    <w:p w:rsidR="007065DB" w:rsidRPr="006D6741" w:rsidRDefault="007065DB" w:rsidP="007065DB">
      <w:pPr>
        <w:ind w:left="720"/>
        <w:jc w:val="both"/>
        <w:rPr>
          <w:rFonts w:ascii="Arial" w:hAnsi="Arial" w:cs="Arial"/>
        </w:rPr>
      </w:pPr>
    </w:p>
    <w:p w:rsidR="007065DB" w:rsidRPr="006D6741" w:rsidRDefault="001E4061" w:rsidP="007065DB">
      <w:pPr>
        <w:jc w:val="both"/>
        <w:rPr>
          <w:rFonts w:ascii="Arial" w:hAnsi="Arial" w:cs="Arial"/>
        </w:rPr>
      </w:pPr>
      <w:r>
        <w:rPr>
          <w:rFonts w:ascii="Arial" w:hAnsi="Arial" w:cs="Arial"/>
          <w:b/>
        </w:rPr>
        <w:t>9</w:t>
      </w:r>
      <w:r w:rsidR="00D874F2">
        <w:rPr>
          <w:rFonts w:ascii="Arial" w:hAnsi="Arial" w:cs="Arial"/>
          <w:b/>
        </w:rPr>
        <w:t>. Anexo V</w:t>
      </w:r>
      <w:r w:rsidR="007065DB" w:rsidRPr="006D6741">
        <w:rPr>
          <w:rFonts w:ascii="Arial" w:hAnsi="Arial" w:cs="Arial"/>
          <w:b/>
        </w:rPr>
        <w:t>.-</w:t>
      </w:r>
      <w:r w:rsidR="007065DB" w:rsidRPr="006D6741">
        <w:rPr>
          <w:rFonts w:ascii="Arial" w:hAnsi="Arial" w:cs="Arial"/>
        </w:rPr>
        <w:t xml:space="preserve"> Manifestación escrita, bajo protesta de decir verdad, debidamente firmada por el concursante o su representante legal, en la que declare encontrarse al corriente en el cumplimiento de sus obligaciones fiscales y </w:t>
      </w:r>
      <w:r w:rsidR="007065DB" w:rsidRPr="001E4061">
        <w:rPr>
          <w:rFonts w:ascii="Arial" w:hAnsi="Arial" w:cs="Arial"/>
          <w:u w:val="single"/>
        </w:rPr>
        <w:t>anexar la constancia expedida por el Servicio de Administración Tributaria</w:t>
      </w:r>
      <w:r w:rsidR="007065DB" w:rsidRPr="006D6741">
        <w:rPr>
          <w:rFonts w:ascii="Arial" w:hAnsi="Arial" w:cs="Arial"/>
        </w:rPr>
        <w:t xml:space="preserve">, en caso de no ser positiva la opinión de dicho ente, será motivo para el desechamiento y desestimación de propuestas. </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 xml:space="preserve">10. Anexo </w:t>
      </w:r>
      <w:r w:rsidR="007065DB" w:rsidRPr="006D6741">
        <w:rPr>
          <w:rFonts w:ascii="Arial" w:hAnsi="Arial" w:cs="Arial"/>
          <w:b/>
        </w:rPr>
        <w:t>V</w:t>
      </w:r>
      <w:r>
        <w:rPr>
          <w:rFonts w:ascii="Arial" w:hAnsi="Arial" w:cs="Arial"/>
          <w:b/>
        </w:rPr>
        <w:t>I</w:t>
      </w:r>
      <w:r w:rsidR="007065DB" w:rsidRPr="006D6741">
        <w:rPr>
          <w:rFonts w:ascii="Arial" w:hAnsi="Arial" w:cs="Arial"/>
          <w:b/>
        </w:rPr>
        <w:t>.</w:t>
      </w:r>
      <w:r w:rsidR="007065DB" w:rsidRPr="006D6741">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w:t>
      </w:r>
      <w:r w:rsidR="007065DB" w:rsidRPr="001E4061">
        <w:rPr>
          <w:rFonts w:ascii="Arial" w:hAnsi="Arial" w:cs="Arial"/>
          <w:u w:val="single"/>
        </w:rPr>
        <w:t>anexar la constancia expedida por el Instituto Mexicano del Seguro Social</w:t>
      </w:r>
      <w:r w:rsidR="007065DB" w:rsidRPr="006D6741">
        <w:rPr>
          <w:rFonts w:ascii="Arial" w:hAnsi="Arial" w:cs="Arial"/>
        </w:rPr>
        <w:t>, en caso de no ser positiva la opinión de dicho ente, será motivo para el desechamiento y desestimación de propuestas.</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11</w:t>
      </w:r>
      <w:r w:rsidR="007065DB" w:rsidRPr="006D6741">
        <w:rPr>
          <w:rFonts w:ascii="Arial" w:hAnsi="Arial" w:cs="Arial"/>
          <w:b/>
        </w:rPr>
        <w:t>.</w:t>
      </w:r>
      <w:r w:rsidR="007065DB" w:rsidRPr="006D6741">
        <w:rPr>
          <w:rFonts w:ascii="Arial" w:hAnsi="Arial" w:cs="Arial"/>
        </w:rPr>
        <w:t xml:space="preserve"> Deberán presentar original o copia certificada y copia simple de los estados financieros impresos y firmados por el Contador</w:t>
      </w:r>
      <w:r>
        <w:rPr>
          <w:rFonts w:ascii="Arial" w:hAnsi="Arial" w:cs="Arial"/>
        </w:rPr>
        <w:t xml:space="preserve"> Público al </w:t>
      </w:r>
      <w:r w:rsidR="00726C3A" w:rsidRPr="00726C3A">
        <w:rPr>
          <w:rFonts w:ascii="Arial" w:hAnsi="Arial" w:cs="Arial"/>
        </w:rPr>
        <w:t>31 de diciembre 202</w:t>
      </w:r>
      <w:r w:rsidR="00CF7C0F">
        <w:rPr>
          <w:rFonts w:ascii="Arial" w:hAnsi="Arial" w:cs="Arial"/>
        </w:rPr>
        <w:t>0</w:t>
      </w:r>
      <w:r w:rsidR="007065DB" w:rsidRPr="00043CA1">
        <w:rPr>
          <w:rFonts w:ascii="Arial" w:hAnsi="Arial" w:cs="Arial"/>
        </w:rPr>
        <w:t xml:space="preserve"> y también, original o copia certificada y copia simple del Balance General y Estado de Resultados acumulables al mes de </w:t>
      </w:r>
      <w:r w:rsidR="00024CF6">
        <w:rPr>
          <w:rFonts w:ascii="Arial" w:hAnsi="Arial" w:cs="Arial"/>
        </w:rPr>
        <w:t xml:space="preserve">diciembre </w:t>
      </w:r>
      <w:r w:rsidRPr="00726C3A">
        <w:rPr>
          <w:rFonts w:ascii="Arial" w:hAnsi="Arial" w:cs="Arial"/>
        </w:rPr>
        <w:t>de 202</w:t>
      </w:r>
      <w:r w:rsidR="00024CF6">
        <w:rPr>
          <w:rFonts w:ascii="Arial" w:hAnsi="Arial" w:cs="Arial"/>
        </w:rPr>
        <w:t>1</w:t>
      </w:r>
      <w:r w:rsidR="007065DB" w:rsidRPr="006D6741">
        <w:rPr>
          <w:rFonts w:ascii="Arial" w:hAnsi="Arial" w:cs="Arial"/>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la Educación Pública. </w:t>
      </w:r>
    </w:p>
    <w:p w:rsidR="0083026D" w:rsidRDefault="0083026D" w:rsidP="007065DB">
      <w:pPr>
        <w:jc w:val="both"/>
        <w:rPr>
          <w:rFonts w:ascii="Arial" w:hAnsi="Arial" w:cs="Arial"/>
        </w:rPr>
      </w:pPr>
    </w:p>
    <w:p w:rsidR="007065DB" w:rsidRPr="006D6741" w:rsidRDefault="007065DB" w:rsidP="007065DB">
      <w:pPr>
        <w:jc w:val="both"/>
        <w:rPr>
          <w:rFonts w:ascii="Arial" w:hAnsi="Arial" w:cs="Arial"/>
        </w:rPr>
      </w:pPr>
      <w:r w:rsidRPr="0083026D">
        <w:rPr>
          <w:rFonts w:ascii="Arial" w:hAnsi="Arial" w:cs="Arial"/>
        </w:rPr>
        <w:t>Debe de existir concordancia y relación entre los estados finan</w:t>
      </w:r>
      <w:r w:rsidR="001E4061" w:rsidRPr="0083026D">
        <w:rPr>
          <w:rFonts w:ascii="Arial" w:hAnsi="Arial" w:cs="Arial"/>
        </w:rPr>
        <w:t>cieros al 31 de diciembre de 202</w:t>
      </w:r>
      <w:r w:rsidR="00726C3A" w:rsidRPr="0083026D">
        <w:rPr>
          <w:rFonts w:ascii="Arial" w:hAnsi="Arial" w:cs="Arial"/>
        </w:rPr>
        <w:t>0</w:t>
      </w:r>
      <w:r w:rsidRPr="0083026D">
        <w:rPr>
          <w:rFonts w:ascii="Arial" w:hAnsi="Arial" w:cs="Arial"/>
        </w:rPr>
        <w:t xml:space="preserve"> y la Declaración Anual del Impuesto Sobre la Ren</w:t>
      </w:r>
      <w:r w:rsidR="001E4061" w:rsidRPr="0083026D">
        <w:rPr>
          <w:rFonts w:ascii="Arial" w:hAnsi="Arial" w:cs="Arial"/>
        </w:rPr>
        <w:t>ta del 2020</w:t>
      </w:r>
      <w:r w:rsidRPr="0083026D">
        <w:rPr>
          <w:rFonts w:ascii="Arial" w:hAnsi="Arial" w:cs="Arial"/>
        </w:rPr>
        <w:t>; caso contrario, y en caso de no cumplir con ambas condiciones, se considerará un elemento suficiente para el desechamiento y desestimación de propuestas.</w:t>
      </w:r>
      <w:r w:rsidRPr="006D6741">
        <w:rPr>
          <w:rFonts w:ascii="Arial" w:hAnsi="Arial" w:cs="Arial"/>
        </w:rPr>
        <w:t xml:space="preserv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Así mismo, deberá proporcionar original y copia simple de la Constancia de Situación Fiscal expedida con no más de 30 días de anterioridad, en donde conste la o las actividades con las que se encuentra registrado.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001E4061">
        <w:rPr>
          <w:rFonts w:ascii="Arial" w:hAnsi="Arial" w:cs="Arial"/>
          <w:b/>
        </w:rPr>
        <w:t>2</w:t>
      </w:r>
      <w:r w:rsidRPr="006D6741">
        <w:rPr>
          <w:rFonts w:ascii="Arial" w:hAnsi="Arial" w:cs="Arial"/>
          <w:b/>
        </w:rPr>
        <w:t>.</w:t>
      </w:r>
      <w:r w:rsidRPr="006D6741">
        <w:rPr>
          <w:rFonts w:ascii="Arial" w:hAnsi="Arial" w:cs="Arial"/>
        </w:rPr>
        <w:t xml:space="preserve">  Original o copia certificada y copia simple de la cédula profesional del Contador Público que firme el Balance General y el Estado de Resultados a que se refiere el número anterior.</w:t>
      </w:r>
    </w:p>
    <w:p w:rsidR="007065DB" w:rsidRPr="006D6741" w:rsidRDefault="007065DB" w:rsidP="007065DB">
      <w:pPr>
        <w:ind w:left="1440"/>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1</w:t>
      </w:r>
      <w:r w:rsidR="001E4061">
        <w:rPr>
          <w:rFonts w:ascii="Arial" w:hAnsi="Arial" w:cs="Arial"/>
          <w:b/>
        </w:rPr>
        <w:t>3</w:t>
      </w:r>
      <w:r w:rsidRPr="006D6741">
        <w:rPr>
          <w:rFonts w:ascii="Arial" w:hAnsi="Arial" w:cs="Arial"/>
          <w:b/>
        </w:rPr>
        <w:t>.</w:t>
      </w:r>
      <w:r w:rsidRPr="006D6741">
        <w:rPr>
          <w:rFonts w:ascii="Arial" w:hAnsi="Arial" w:cs="Arial"/>
        </w:rPr>
        <w:t xml:space="preserve"> </w:t>
      </w:r>
      <w:r w:rsidRPr="0083026D">
        <w:rPr>
          <w:rFonts w:ascii="Arial" w:hAnsi="Arial" w:cs="Arial"/>
        </w:rPr>
        <w:t>Declaración anual del Impuesto Sobre la Renta del ejercicio 20</w:t>
      </w:r>
      <w:r w:rsidR="001E4061" w:rsidRPr="0083026D">
        <w:rPr>
          <w:rFonts w:ascii="Arial" w:hAnsi="Arial" w:cs="Arial"/>
        </w:rPr>
        <w:t>20</w:t>
      </w:r>
      <w:r w:rsidRPr="0083026D">
        <w:rPr>
          <w:rFonts w:ascii="Arial" w:hAnsi="Arial" w:cs="Arial"/>
        </w:rPr>
        <w:t>, el Acuse de Recibido con el que se acredite que la misma fue presentada ante el Servicio de Administración Tributaria, así como de la última declaración provisional del ejercicio 202</w:t>
      </w:r>
      <w:r w:rsidR="001E4061" w:rsidRPr="0083026D">
        <w:rPr>
          <w:rFonts w:ascii="Arial" w:hAnsi="Arial" w:cs="Arial"/>
        </w:rPr>
        <w:t>1</w:t>
      </w:r>
      <w:r w:rsidRPr="0083026D">
        <w:rPr>
          <w:rFonts w:ascii="Arial" w:hAnsi="Arial" w:cs="Arial"/>
        </w:rPr>
        <w:t xml:space="preserve"> (acuse y declaración), en caso de empresas de reciente creación exhibir la última declaración presentada y acuse</w:t>
      </w:r>
      <w:r w:rsidRPr="006D6741">
        <w:rPr>
          <w:rFonts w:ascii="Arial" w:hAnsi="Arial" w:cs="Arial"/>
        </w:rPr>
        <w:t xml:space="preserve">. </w:t>
      </w:r>
    </w:p>
    <w:p w:rsidR="007065DB" w:rsidRPr="006D6741" w:rsidRDefault="007065DB" w:rsidP="007065DB">
      <w:pPr>
        <w:ind w:left="1440"/>
        <w:jc w:val="both"/>
        <w:rPr>
          <w:rFonts w:ascii="Arial" w:hAnsi="Arial" w:cs="Arial"/>
        </w:rPr>
      </w:pPr>
    </w:p>
    <w:p w:rsidR="007065DB" w:rsidRPr="006D6741" w:rsidRDefault="001E4061" w:rsidP="008E2D27">
      <w:pPr>
        <w:jc w:val="both"/>
        <w:rPr>
          <w:rFonts w:ascii="Arial" w:hAnsi="Arial" w:cs="Arial"/>
        </w:rPr>
      </w:pPr>
      <w:r>
        <w:rPr>
          <w:rFonts w:ascii="Arial" w:hAnsi="Arial" w:cs="Arial"/>
          <w:b/>
        </w:rPr>
        <w:t>14</w:t>
      </w:r>
      <w:r w:rsidR="007065DB" w:rsidRPr="006D6741">
        <w:rPr>
          <w:rFonts w:ascii="Arial" w:hAnsi="Arial" w:cs="Arial"/>
          <w:b/>
        </w:rPr>
        <w:t>.</w:t>
      </w:r>
      <w:r w:rsidR="007065DB" w:rsidRPr="006D6741">
        <w:rPr>
          <w:rFonts w:ascii="Arial" w:hAnsi="Arial" w:cs="Arial"/>
        </w:rPr>
        <w:t xml:space="preserve"> </w:t>
      </w:r>
      <w:r w:rsidR="0083026D" w:rsidRPr="001E4061">
        <w:rPr>
          <w:rFonts w:ascii="Arial" w:hAnsi="Arial" w:cs="Arial"/>
        </w:rPr>
        <w:t>Carta compromiso</w:t>
      </w:r>
      <w:r w:rsidR="0083026D" w:rsidRPr="006D6741">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0083026D" w:rsidRPr="00A33FAD">
        <w:rPr>
          <w:rFonts w:ascii="Arial" w:hAnsi="Arial" w:cs="Arial"/>
        </w:rPr>
        <w:t xml:space="preserve">precio unitario </w:t>
      </w:r>
      <w:r w:rsidR="0083026D">
        <w:rPr>
          <w:rFonts w:ascii="Arial" w:hAnsi="Arial" w:cs="Arial"/>
        </w:rPr>
        <w:t>de la partida que se cotiza</w:t>
      </w:r>
      <w:r w:rsidR="0083026D" w:rsidRPr="00A33FAD">
        <w:rPr>
          <w:rFonts w:ascii="Arial" w:hAnsi="Arial" w:cs="Arial"/>
        </w:rPr>
        <w:t xml:space="preserve"> será </w:t>
      </w:r>
      <w:r w:rsidR="0083026D">
        <w:rPr>
          <w:rFonts w:ascii="Arial" w:hAnsi="Arial" w:cs="Arial"/>
        </w:rPr>
        <w:t>sostenido y respetado durante los meses de mayo a diciembre del ejercicio 2022,</w:t>
      </w:r>
      <w:r w:rsidR="0083026D" w:rsidRPr="00A33FAD">
        <w:rPr>
          <w:rFonts w:ascii="Arial" w:hAnsi="Arial" w:cs="Arial"/>
        </w:rPr>
        <w:t xml:space="preserve"> ejercicio 202</w:t>
      </w:r>
      <w:r w:rsidR="0083026D">
        <w:rPr>
          <w:rFonts w:ascii="Arial" w:hAnsi="Arial" w:cs="Arial"/>
        </w:rPr>
        <w:t>3 y 2024 y durante los meses de enero-abril del ejercicio 2025.</w:t>
      </w:r>
    </w:p>
    <w:p w:rsidR="007065DB" w:rsidRPr="006D6741" w:rsidRDefault="007065DB" w:rsidP="007065DB">
      <w:pPr>
        <w:ind w:left="708"/>
        <w:rPr>
          <w:rFonts w:ascii="Arial" w:hAnsi="Arial" w:cs="Arial"/>
        </w:rPr>
      </w:pPr>
    </w:p>
    <w:p w:rsidR="007065DB" w:rsidRPr="006D6741" w:rsidRDefault="001E4061" w:rsidP="007065DB">
      <w:pPr>
        <w:jc w:val="both"/>
        <w:rPr>
          <w:rFonts w:ascii="Arial" w:hAnsi="Arial" w:cs="Arial"/>
        </w:rPr>
      </w:pPr>
      <w:r>
        <w:rPr>
          <w:rFonts w:ascii="Arial" w:hAnsi="Arial" w:cs="Arial"/>
          <w:b/>
        </w:rPr>
        <w:t>15</w:t>
      </w:r>
      <w:r w:rsidR="007065DB" w:rsidRPr="006D6741">
        <w:rPr>
          <w:rFonts w:ascii="Arial" w:hAnsi="Arial" w:cs="Arial"/>
          <w:b/>
        </w:rPr>
        <w:t xml:space="preserve">. </w:t>
      </w:r>
      <w:r w:rsidR="007065DB" w:rsidRPr="006D6741">
        <w:rPr>
          <w:rFonts w:ascii="Arial" w:hAnsi="Arial" w:cs="Arial"/>
        </w:rPr>
        <w:t>Currículum de la empresa o persona física</w:t>
      </w:r>
      <w:r w:rsidR="007065DB" w:rsidRPr="006D6741">
        <w:rPr>
          <w:rFonts w:ascii="Arial" w:hAnsi="Arial" w:cs="Arial"/>
          <w:b/>
        </w:rPr>
        <w:t xml:space="preserve"> </w:t>
      </w:r>
      <w:r w:rsidR="007065DB" w:rsidRPr="006D6741">
        <w:rPr>
          <w:rFonts w:ascii="Arial" w:hAnsi="Arial" w:cs="Arial"/>
        </w:rPr>
        <w:t xml:space="preserve">que demuestre contar con </w:t>
      </w:r>
      <w:r w:rsidR="00142565" w:rsidRPr="006D6741">
        <w:rPr>
          <w:rFonts w:ascii="Arial" w:hAnsi="Arial" w:cs="Arial"/>
        </w:rPr>
        <w:t>la capacidad</w:t>
      </w:r>
      <w:r w:rsidR="007065DB" w:rsidRPr="006D6741">
        <w:rPr>
          <w:rFonts w:ascii="Arial" w:hAnsi="Arial" w:cs="Arial"/>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7065DB" w:rsidRPr="006D6741" w:rsidRDefault="007065DB" w:rsidP="007065DB">
      <w:pPr>
        <w:ind w:left="1440"/>
        <w:jc w:val="both"/>
        <w:rPr>
          <w:rFonts w:ascii="Arial" w:hAnsi="Arial" w:cs="Arial"/>
        </w:rPr>
      </w:pPr>
    </w:p>
    <w:p w:rsidR="007065DB" w:rsidRPr="006D6741" w:rsidRDefault="001E4061" w:rsidP="007065DB">
      <w:pPr>
        <w:jc w:val="both"/>
        <w:rPr>
          <w:rFonts w:ascii="Arial" w:hAnsi="Arial" w:cs="Arial"/>
        </w:rPr>
      </w:pPr>
      <w:r>
        <w:rPr>
          <w:rFonts w:ascii="Arial" w:hAnsi="Arial" w:cs="Arial"/>
          <w:b/>
        </w:rPr>
        <w:t>16</w:t>
      </w:r>
      <w:r w:rsidR="007065DB" w:rsidRPr="006D6741">
        <w:rPr>
          <w:rFonts w:ascii="Arial" w:hAnsi="Arial" w:cs="Arial"/>
          <w:b/>
        </w:rPr>
        <w:t>.</w:t>
      </w:r>
      <w:r w:rsidR="007065DB" w:rsidRPr="006D6741">
        <w:rPr>
          <w:rFonts w:ascii="Arial" w:hAnsi="Arial" w:cs="Arial"/>
        </w:rPr>
        <w:t xml:space="preserve"> Copia simple del Registro Sanitario ante la Secretaría de Salud</w:t>
      </w:r>
      <w:r w:rsidR="007065DB" w:rsidRPr="006D6741">
        <w:rPr>
          <w:rFonts w:ascii="Arial" w:hAnsi="Arial" w:cs="Arial"/>
          <w:b/>
        </w:rPr>
        <w:t xml:space="preserve"> </w:t>
      </w:r>
      <w:r w:rsidR="007065DB" w:rsidRPr="006D6741">
        <w:rPr>
          <w:rFonts w:ascii="Arial" w:hAnsi="Arial" w:cs="Arial"/>
        </w:rPr>
        <w:t>(anexos y última modificación)</w:t>
      </w:r>
      <w:r w:rsidR="007065DB" w:rsidRPr="006D6741">
        <w:rPr>
          <w:rFonts w:ascii="Arial" w:hAnsi="Arial" w:cs="Arial"/>
          <w:b/>
        </w:rPr>
        <w:t xml:space="preserve"> </w:t>
      </w:r>
      <w:r w:rsidR="007065DB" w:rsidRPr="006D6741">
        <w:rPr>
          <w:rFonts w:ascii="Arial" w:hAnsi="Arial" w:cs="Arial"/>
        </w:rPr>
        <w:t xml:space="preserve">para la comercialización de cada uno de los productos, consumibles y equipos a licitar, de conformidad con los artículos 376 y 376 bis de la Ley General de Salud. </w:t>
      </w:r>
    </w:p>
    <w:p w:rsidR="007065DB" w:rsidRPr="006D6741" w:rsidRDefault="007065DB" w:rsidP="007065DB">
      <w:pPr>
        <w:ind w:left="1080"/>
        <w:jc w:val="both"/>
        <w:rPr>
          <w:rFonts w:ascii="Arial" w:hAnsi="Arial" w:cs="Arial"/>
        </w:rPr>
      </w:pPr>
    </w:p>
    <w:p w:rsidR="007065DB" w:rsidRPr="006D6741" w:rsidRDefault="001E4061" w:rsidP="007065DB">
      <w:pPr>
        <w:jc w:val="both"/>
        <w:rPr>
          <w:rFonts w:ascii="Arial" w:hAnsi="Arial" w:cs="Arial"/>
        </w:rPr>
      </w:pPr>
      <w:r>
        <w:rPr>
          <w:rFonts w:ascii="Arial" w:hAnsi="Arial" w:cs="Arial"/>
          <w:b/>
        </w:rPr>
        <w:t>17</w:t>
      </w:r>
      <w:r w:rsidR="007065DB" w:rsidRPr="006D6741">
        <w:rPr>
          <w:rFonts w:ascii="Arial" w:hAnsi="Arial" w:cs="Arial"/>
          <w:b/>
        </w:rPr>
        <w:t>.</w:t>
      </w:r>
      <w:r w:rsidR="007065DB" w:rsidRPr="006D6741">
        <w:rPr>
          <w:rFonts w:ascii="Arial" w:hAnsi="Arial" w:cs="Arial"/>
        </w:rPr>
        <w:t xml:space="preserve"> Copia de la Licencia Sanitaria vigente ante la Secretaría de Salud, en el que le autorice la distribución de los bien</w:t>
      </w:r>
      <w:r>
        <w:rPr>
          <w:rFonts w:ascii="Arial" w:hAnsi="Arial" w:cs="Arial"/>
        </w:rPr>
        <w:t>es</w:t>
      </w:r>
      <w:r w:rsidR="007065DB" w:rsidRPr="006D6741">
        <w:rPr>
          <w:rFonts w:ascii="Arial" w:hAnsi="Arial" w:cs="Arial"/>
        </w:rPr>
        <w:t xml:space="preserve"> que oferta en la presente licitación.  </w:t>
      </w:r>
    </w:p>
    <w:p w:rsidR="007065DB" w:rsidRDefault="007065DB" w:rsidP="007065DB">
      <w:pPr>
        <w:jc w:val="both"/>
        <w:rPr>
          <w:rFonts w:ascii="Arial" w:hAnsi="Arial" w:cs="Arial"/>
        </w:rPr>
      </w:pPr>
    </w:p>
    <w:p w:rsidR="001E4061" w:rsidRPr="00D9350D" w:rsidRDefault="001E4061" w:rsidP="001E4061">
      <w:pPr>
        <w:jc w:val="both"/>
        <w:rPr>
          <w:rFonts w:ascii="Arial" w:hAnsi="Arial" w:cs="Arial"/>
        </w:rPr>
      </w:pPr>
      <w:r w:rsidRPr="00C23B23">
        <w:rPr>
          <w:rFonts w:ascii="Arial" w:hAnsi="Arial" w:cs="Arial"/>
          <w:b/>
        </w:rPr>
        <w:t>1</w:t>
      </w:r>
      <w:r>
        <w:rPr>
          <w:rFonts w:ascii="Arial" w:hAnsi="Arial" w:cs="Arial"/>
          <w:b/>
        </w:rPr>
        <w:t>8</w:t>
      </w:r>
      <w:r>
        <w:rPr>
          <w:rFonts w:ascii="Arial" w:hAnsi="Arial" w:cs="Arial"/>
        </w:rPr>
        <w:t xml:space="preserve">. </w:t>
      </w:r>
      <w:r w:rsidRPr="00D9350D">
        <w:rPr>
          <w:rFonts w:ascii="Arial" w:hAnsi="Arial" w:cs="Arial"/>
        </w:rPr>
        <w:t xml:space="preserve">Carta de apoyo del fabricante o distribuidor respecto de cada uno de los bienes a ofertar y de los equipos </w:t>
      </w:r>
      <w:r w:rsidR="00EA200F">
        <w:rPr>
          <w:rFonts w:ascii="Arial" w:hAnsi="Arial" w:cs="Arial"/>
        </w:rPr>
        <w:t>que se entregarán en préstamo</w:t>
      </w:r>
      <w:r w:rsidRPr="00D9350D">
        <w:rPr>
          <w:rFonts w:ascii="Arial" w:hAnsi="Arial" w:cs="Arial"/>
        </w:rPr>
        <w:t>, en el que se señale la marca, modelo y el país de origen.</w:t>
      </w:r>
    </w:p>
    <w:p w:rsidR="001E4061" w:rsidRDefault="001E4061" w:rsidP="001E4061">
      <w:pPr>
        <w:jc w:val="both"/>
        <w:rPr>
          <w:rFonts w:ascii="Arial" w:hAnsi="Arial" w:cs="Arial"/>
        </w:rPr>
      </w:pPr>
    </w:p>
    <w:p w:rsidR="001E4061" w:rsidRPr="00E177F5" w:rsidRDefault="001E4061" w:rsidP="001E4061">
      <w:pPr>
        <w:jc w:val="both"/>
        <w:rPr>
          <w:rFonts w:ascii="Arial" w:hAnsi="Arial" w:cs="Arial"/>
        </w:rPr>
      </w:pPr>
      <w:r w:rsidRPr="00EA200F">
        <w:rPr>
          <w:rFonts w:ascii="Arial" w:hAnsi="Arial" w:cs="Arial"/>
          <w:b/>
        </w:rPr>
        <w:t>19</w:t>
      </w:r>
      <w:r w:rsidRPr="00EA200F">
        <w:rPr>
          <w:rFonts w:ascii="Arial" w:hAnsi="Arial" w:cs="Arial"/>
        </w:rPr>
        <w:t xml:space="preserve">. Incluir cualquiera de los siguientes documentos: 1) anexos técnicos, 2) folletos, 3) catálogos, 4) fotografías, 5) instructivos, o 6) manuales de uso de los equipos a otorgar en </w:t>
      </w:r>
      <w:r w:rsidR="00EA200F" w:rsidRPr="00EA200F">
        <w:rPr>
          <w:rFonts w:ascii="Arial" w:hAnsi="Arial" w:cs="Arial"/>
        </w:rPr>
        <w:t>préstamo</w:t>
      </w:r>
      <w:r w:rsidRPr="00EA200F">
        <w:rPr>
          <w:rFonts w:ascii="Arial" w:hAnsi="Arial" w:cs="Arial"/>
        </w:rPr>
        <w:t xml:space="preserve">, de manera que proporcione la información a la convocante que lo bienes ofertados y que el equipo que otorgará en </w:t>
      </w:r>
      <w:r w:rsidR="00EA200F" w:rsidRPr="00EA200F">
        <w:rPr>
          <w:rFonts w:ascii="Arial" w:hAnsi="Arial" w:cs="Arial"/>
        </w:rPr>
        <w:t>préstam</w:t>
      </w:r>
      <w:r w:rsidRPr="00EA200F">
        <w:rPr>
          <w:rFonts w:ascii="Arial" w:hAnsi="Arial" w:cs="Arial"/>
        </w:rPr>
        <w:t>o cumple</w:t>
      </w:r>
      <w:r w:rsidR="00EA200F" w:rsidRPr="00EA200F">
        <w:rPr>
          <w:rFonts w:ascii="Arial" w:hAnsi="Arial" w:cs="Arial"/>
        </w:rPr>
        <w:t>n</w:t>
      </w:r>
      <w:r w:rsidRPr="00EA200F">
        <w:rPr>
          <w:rFonts w:ascii="Arial" w:hAnsi="Arial" w:cs="Arial"/>
        </w:rPr>
        <w:t xml:space="preserve"> con las características técnicas y calidad, lo que invariablemente presentado, </w:t>
      </w:r>
      <w:r w:rsidRPr="00EA200F">
        <w:rPr>
          <w:rFonts w:ascii="Arial" w:hAnsi="Arial" w:cs="Arial"/>
          <w:u w:val="single"/>
        </w:rPr>
        <w:t>deberá estar referenciado a detalle</w:t>
      </w:r>
      <w:r w:rsidRPr="00EA200F">
        <w:rPr>
          <w:rFonts w:ascii="Arial" w:hAnsi="Arial" w:cs="Arial"/>
        </w:rPr>
        <w:t>, los documentos que presente deberán presentarse en español o la traducción correspondiente.</w:t>
      </w:r>
    </w:p>
    <w:p w:rsidR="001E4061" w:rsidRPr="006D6741" w:rsidRDefault="001E4061" w:rsidP="007065DB">
      <w:pPr>
        <w:jc w:val="both"/>
        <w:rPr>
          <w:rFonts w:ascii="Arial" w:hAnsi="Arial" w:cs="Arial"/>
        </w:rPr>
      </w:pPr>
    </w:p>
    <w:p w:rsidR="001E4061" w:rsidRPr="00E177F5" w:rsidRDefault="001E4061" w:rsidP="00DF48F7">
      <w:pPr>
        <w:pStyle w:val="Textoindependiente3"/>
        <w:rPr>
          <w:rFonts w:cs="Arial"/>
          <w:b/>
          <w:sz w:val="20"/>
        </w:rPr>
      </w:pPr>
      <w:r>
        <w:rPr>
          <w:rFonts w:cs="Arial"/>
          <w:b/>
          <w:sz w:val="20"/>
        </w:rPr>
        <w:t>20</w:t>
      </w:r>
      <w:r w:rsidRPr="00C23B23">
        <w:rPr>
          <w:rFonts w:cs="Arial"/>
          <w:b/>
          <w:sz w:val="20"/>
        </w:rPr>
        <w:t>.</w:t>
      </w:r>
      <w:r w:rsidRPr="00E177F5">
        <w:rPr>
          <w:rFonts w:cs="Arial"/>
          <w:b/>
          <w:sz w:val="20"/>
        </w:rPr>
        <w:t xml:space="preserve"> </w:t>
      </w:r>
      <w:r w:rsidRPr="00E177F5">
        <w:rPr>
          <w:rFonts w:cs="Arial"/>
          <w:sz w:val="20"/>
        </w:rPr>
        <w:t>Para acreditar las características, funcionalidad y calidad de los bienes a otorgar en</w:t>
      </w:r>
      <w:r w:rsidR="00EA200F">
        <w:rPr>
          <w:rFonts w:cs="Arial"/>
          <w:sz w:val="20"/>
        </w:rPr>
        <w:t xml:space="preserve"> préstamo</w:t>
      </w:r>
      <w:r w:rsidRPr="00E177F5">
        <w:rPr>
          <w:rFonts w:cs="Arial"/>
          <w:sz w:val="20"/>
        </w:rPr>
        <w:t>, deberá presentar lo siguiente:</w:t>
      </w:r>
      <w:r w:rsidRPr="00E177F5">
        <w:rPr>
          <w:rFonts w:cs="Arial"/>
          <w:b/>
          <w:sz w:val="20"/>
        </w:rPr>
        <w:t xml:space="preserve"> </w:t>
      </w:r>
    </w:p>
    <w:p w:rsidR="001E4061" w:rsidRPr="00C23B23" w:rsidRDefault="001E4061" w:rsidP="001E4061">
      <w:pPr>
        <w:pStyle w:val="Textoindependiente3"/>
        <w:ind w:left="426" w:hanging="426"/>
        <w:rPr>
          <w:rFonts w:cs="Arial"/>
          <w:b/>
          <w:sz w:val="20"/>
          <w:lang w:val="es-ES"/>
        </w:rPr>
      </w:pPr>
    </w:p>
    <w:p w:rsidR="001E4061" w:rsidRDefault="001E4061" w:rsidP="00DF48F7">
      <w:pPr>
        <w:pStyle w:val="Textoindependiente3"/>
        <w:ind w:left="567"/>
        <w:rPr>
          <w:rFonts w:cs="Arial"/>
          <w:sz w:val="20"/>
          <w:lang w:val="es-ES"/>
        </w:rPr>
      </w:pPr>
      <w:r w:rsidRPr="00C23B23">
        <w:rPr>
          <w:rFonts w:cs="Arial"/>
          <w:b/>
          <w:sz w:val="20"/>
          <w:lang w:val="es-ES"/>
        </w:rPr>
        <w:t>a.</w:t>
      </w:r>
      <w:r>
        <w:rPr>
          <w:rFonts w:cs="Arial"/>
          <w:sz w:val="20"/>
          <w:lang w:val="es-ES"/>
        </w:rPr>
        <w:t xml:space="preserve"> </w:t>
      </w:r>
      <w:r w:rsidRPr="00C23B23">
        <w:rPr>
          <w:rFonts w:cs="Arial"/>
          <w:sz w:val="20"/>
          <w:lang w:val="es-ES"/>
        </w:rPr>
        <w:t xml:space="preserve">Carta compromiso bajo protesta de decir verdad, en formato libre y papel membretado de la empresa participante, debidamente firmada por el representante legal de la misma, en la que manifiesta que el equipo que otorgará en </w:t>
      </w:r>
      <w:r w:rsidR="00EA200F">
        <w:rPr>
          <w:rFonts w:cs="Arial"/>
          <w:sz w:val="20"/>
          <w:lang w:val="es-ES"/>
        </w:rPr>
        <w:t>préstamo</w:t>
      </w:r>
      <w:r w:rsidRPr="00C23B23">
        <w:rPr>
          <w:rFonts w:cs="Arial"/>
          <w:sz w:val="20"/>
          <w:lang w:val="es-ES"/>
        </w:rPr>
        <w:t>, será entregado, instalado y puesto en marcha a entera satisfacción de la convocante según los tiempos establecidos en el Anexo A.</w:t>
      </w:r>
    </w:p>
    <w:p w:rsidR="001E4061" w:rsidRPr="00C23B23" w:rsidRDefault="001E4061" w:rsidP="00DF48F7">
      <w:pPr>
        <w:pStyle w:val="Textoindependiente3"/>
        <w:ind w:left="567"/>
        <w:rPr>
          <w:rFonts w:cs="Arial"/>
          <w:b/>
          <w:sz w:val="20"/>
          <w:lang w:val="es-ES"/>
        </w:rPr>
      </w:pPr>
    </w:p>
    <w:p w:rsidR="001E4061" w:rsidRDefault="001E4061" w:rsidP="00DF48F7">
      <w:pPr>
        <w:pStyle w:val="Textoindependiente3"/>
        <w:ind w:left="567"/>
        <w:rPr>
          <w:rFonts w:cs="Arial"/>
          <w:sz w:val="20"/>
          <w:lang w:val="es-ES"/>
        </w:rPr>
      </w:pPr>
      <w:r w:rsidRPr="00C23B23">
        <w:rPr>
          <w:rFonts w:cs="Arial"/>
          <w:b/>
          <w:sz w:val="20"/>
          <w:lang w:val="es-ES"/>
        </w:rPr>
        <w:t>b.</w:t>
      </w:r>
      <w:r>
        <w:rPr>
          <w:rFonts w:cs="Arial"/>
          <w:sz w:val="20"/>
          <w:lang w:val="es-ES"/>
        </w:rPr>
        <w:t xml:space="preserve"> </w:t>
      </w:r>
      <w:r w:rsidRPr="00C23B23">
        <w:rPr>
          <w:rFonts w:cs="Arial"/>
          <w:sz w:val="20"/>
          <w:lang w:val="es-ES"/>
        </w:rPr>
        <w:t xml:space="preserve">Programa </w:t>
      </w:r>
      <w:r w:rsidRPr="00EA200F">
        <w:rPr>
          <w:rFonts w:cs="Arial"/>
          <w:sz w:val="20"/>
          <w:lang w:val="es-ES"/>
        </w:rPr>
        <w:t xml:space="preserve">Calendarizado o el Calendario de servicios de mantenimiento que realizará a los equipos otorgados en </w:t>
      </w:r>
      <w:r w:rsidR="00EA200F" w:rsidRPr="00EA200F">
        <w:rPr>
          <w:rFonts w:cs="Arial"/>
          <w:sz w:val="20"/>
          <w:lang w:val="es-ES"/>
        </w:rPr>
        <w:t>préstamo</w:t>
      </w:r>
      <w:r w:rsidRPr="00EA200F">
        <w:rPr>
          <w:rFonts w:cs="Arial"/>
          <w:sz w:val="20"/>
          <w:lang w:val="es-ES"/>
        </w:rPr>
        <w:t>, que</w:t>
      </w:r>
      <w:r w:rsidRPr="00C23B23">
        <w:rPr>
          <w:rFonts w:cs="Arial"/>
          <w:sz w:val="20"/>
          <w:lang w:val="es-ES"/>
        </w:rPr>
        <w:t xml:space="preserve"> incluya la descripción de las acciones a efectuarse durante el </w:t>
      </w:r>
      <w:r w:rsidRPr="00C23B23">
        <w:rPr>
          <w:rFonts w:cs="Arial"/>
          <w:sz w:val="20"/>
          <w:lang w:val="es-ES"/>
        </w:rPr>
        <w:lastRenderedPageBreak/>
        <w:t>servicio preventivo, el cual deberá proporcionarse por lo menos dos veces al año durante el periodo del contrato, así como de encontrarse en concordancia con lo solicitado en el Anexo A.</w:t>
      </w:r>
    </w:p>
    <w:p w:rsidR="001E4061" w:rsidRPr="00C23B23" w:rsidRDefault="001E4061" w:rsidP="00DF48F7">
      <w:pPr>
        <w:pStyle w:val="Textoindependiente3"/>
        <w:ind w:left="567"/>
        <w:rPr>
          <w:rFonts w:cs="Arial"/>
          <w:b/>
          <w:sz w:val="20"/>
          <w:lang w:val="es-ES"/>
        </w:rPr>
      </w:pPr>
    </w:p>
    <w:p w:rsidR="001E4061" w:rsidRDefault="001E4061" w:rsidP="00DF48F7">
      <w:pPr>
        <w:pStyle w:val="Textoindependiente3"/>
        <w:ind w:left="567"/>
        <w:rPr>
          <w:rFonts w:cs="Arial"/>
          <w:sz w:val="20"/>
          <w:lang w:val="es-ES"/>
        </w:rPr>
      </w:pPr>
      <w:r w:rsidRPr="00C23B23">
        <w:rPr>
          <w:rFonts w:cs="Arial"/>
          <w:b/>
          <w:sz w:val="20"/>
          <w:lang w:val="es-ES"/>
        </w:rPr>
        <w:t>c.</w:t>
      </w:r>
      <w:r>
        <w:rPr>
          <w:rFonts w:cs="Arial"/>
          <w:sz w:val="20"/>
          <w:lang w:val="es-ES"/>
        </w:rPr>
        <w:t xml:space="preserve"> </w:t>
      </w:r>
      <w:r w:rsidRPr="00C23B23">
        <w:rPr>
          <w:rFonts w:cs="Arial"/>
          <w:sz w:val="20"/>
          <w:lang w:val="es-ES"/>
        </w:rPr>
        <w:t>Presentar directorio de personal encargado de atender las solicitudes de falla del equipo otorgado en</w:t>
      </w:r>
      <w:r w:rsidR="00EA200F">
        <w:rPr>
          <w:rFonts w:cs="Arial"/>
          <w:sz w:val="20"/>
          <w:lang w:val="es-ES"/>
        </w:rPr>
        <w:t xml:space="preserve"> préstamo</w:t>
      </w:r>
      <w:r w:rsidRPr="00C23B23">
        <w:rPr>
          <w:rFonts w:cs="Arial"/>
          <w:sz w:val="20"/>
          <w:lang w:val="es-ES"/>
        </w:rPr>
        <w:t xml:space="preserve">, con teléfonos y correos electrónicos para la vigencia del contrato. </w:t>
      </w:r>
    </w:p>
    <w:p w:rsidR="001E4061" w:rsidRPr="00C23B23" w:rsidRDefault="001E4061" w:rsidP="00DF48F7">
      <w:pPr>
        <w:pStyle w:val="Textoindependiente3"/>
        <w:ind w:left="567"/>
        <w:rPr>
          <w:rFonts w:cs="Arial"/>
          <w:b/>
          <w:sz w:val="20"/>
          <w:lang w:val="es-ES"/>
        </w:rPr>
      </w:pPr>
    </w:p>
    <w:p w:rsidR="001E4061" w:rsidRDefault="001E4061" w:rsidP="00DF48F7">
      <w:pPr>
        <w:pStyle w:val="Textoindependiente3"/>
        <w:ind w:left="567"/>
        <w:rPr>
          <w:rFonts w:cs="Arial"/>
          <w:sz w:val="20"/>
          <w:lang w:val="es-ES"/>
        </w:rPr>
      </w:pPr>
      <w:r w:rsidRPr="00C23B23">
        <w:rPr>
          <w:rFonts w:cs="Arial"/>
          <w:b/>
          <w:sz w:val="20"/>
          <w:lang w:val="es-ES"/>
        </w:rPr>
        <w:t>d.</w:t>
      </w:r>
      <w:r>
        <w:rPr>
          <w:rFonts w:cs="Arial"/>
          <w:sz w:val="20"/>
          <w:lang w:val="es-ES"/>
        </w:rPr>
        <w:t xml:space="preserve"> </w:t>
      </w:r>
      <w:r w:rsidRPr="00C23B23">
        <w:rPr>
          <w:rFonts w:cs="Arial"/>
          <w:sz w:val="20"/>
          <w:lang w:val="es-ES"/>
        </w:rPr>
        <w:t xml:space="preserve">En el caso de que el equipo a otorgar en </w:t>
      </w:r>
      <w:r w:rsidR="00EA200F">
        <w:rPr>
          <w:rFonts w:cs="Arial"/>
          <w:sz w:val="20"/>
          <w:lang w:val="es-ES"/>
        </w:rPr>
        <w:t>préstamo</w:t>
      </w:r>
      <w:r w:rsidRPr="00C23B23">
        <w:rPr>
          <w:rFonts w:cs="Arial"/>
          <w:sz w:val="20"/>
          <w:lang w:val="es-ES"/>
        </w:rPr>
        <w:t xml:space="preserve"> sea remanufacturado, el licitante deberá especificar dicho equipo, mostrando constancia de equipo remanufacturado por fabricante, aclarando las piezas y el año de fabricación de éstas como del equipo.</w:t>
      </w:r>
      <w:r>
        <w:rPr>
          <w:rFonts w:cs="Arial"/>
          <w:sz w:val="20"/>
          <w:lang w:val="es-ES"/>
        </w:rPr>
        <w:t xml:space="preserve"> En caso de que el equipo no sea remanufacturado </w:t>
      </w:r>
      <w:r w:rsidRPr="001E4061">
        <w:rPr>
          <w:rFonts w:cs="Arial"/>
          <w:sz w:val="20"/>
          <w:lang w:val="es-ES"/>
        </w:rPr>
        <w:t>presentar escrito en el que manifieste que no le aplica, en caso de no presentar este documento no será motivo de desechamiento de las propuestas, pero se entenderá que no le aplica</w:t>
      </w:r>
      <w:r>
        <w:rPr>
          <w:rFonts w:cs="Arial"/>
          <w:sz w:val="20"/>
          <w:lang w:val="es-ES"/>
        </w:rPr>
        <w:t xml:space="preserve">.  </w:t>
      </w:r>
    </w:p>
    <w:p w:rsidR="001E4061" w:rsidRPr="00C23B23" w:rsidRDefault="001E4061" w:rsidP="00DF48F7">
      <w:pPr>
        <w:pStyle w:val="Textoindependiente3"/>
        <w:ind w:left="567"/>
        <w:rPr>
          <w:rFonts w:cs="Arial"/>
          <w:sz w:val="20"/>
          <w:lang w:val="es-ES"/>
        </w:rPr>
      </w:pPr>
    </w:p>
    <w:p w:rsidR="001E4061" w:rsidRDefault="001E4061" w:rsidP="00DF48F7">
      <w:pPr>
        <w:pStyle w:val="Textoindependiente3"/>
        <w:ind w:left="567"/>
        <w:rPr>
          <w:rFonts w:cs="Arial"/>
          <w:sz w:val="20"/>
          <w:lang w:val="es-ES"/>
        </w:rPr>
      </w:pPr>
      <w:r w:rsidRPr="00C23B23">
        <w:rPr>
          <w:rFonts w:cs="Arial"/>
          <w:b/>
          <w:sz w:val="20"/>
          <w:lang w:val="es-ES"/>
        </w:rPr>
        <w:t>e.</w:t>
      </w:r>
      <w:r>
        <w:rPr>
          <w:rFonts w:cs="Arial"/>
          <w:sz w:val="20"/>
          <w:lang w:val="es-ES"/>
        </w:rPr>
        <w:t xml:space="preserve"> </w:t>
      </w:r>
      <w:r w:rsidRPr="00C23B23">
        <w:rPr>
          <w:rFonts w:cs="Arial"/>
          <w:sz w:val="20"/>
          <w:lang w:val="es-ES"/>
        </w:rPr>
        <w:t>Escrito del fabricante en el que manifieste que no existe ninguna restricción para el uso de su equipo médico, en el país de origen o internacionalmente.</w:t>
      </w:r>
    </w:p>
    <w:p w:rsidR="001E4061" w:rsidRPr="00C23B23" w:rsidRDefault="001E4061" w:rsidP="00DF48F7">
      <w:pPr>
        <w:pStyle w:val="Textoindependiente3"/>
        <w:ind w:left="567"/>
        <w:rPr>
          <w:rFonts w:cs="Arial"/>
          <w:sz w:val="20"/>
          <w:lang w:val="es-ES"/>
        </w:rPr>
      </w:pPr>
    </w:p>
    <w:p w:rsidR="001E4061" w:rsidRDefault="001E4061" w:rsidP="00DF48F7">
      <w:pPr>
        <w:pStyle w:val="Textoindependiente3"/>
        <w:ind w:left="567"/>
        <w:rPr>
          <w:rFonts w:cs="Arial"/>
          <w:sz w:val="20"/>
          <w:lang w:val="es-ES"/>
        </w:rPr>
      </w:pPr>
      <w:r w:rsidRPr="00C23B23">
        <w:rPr>
          <w:rFonts w:cs="Arial"/>
          <w:b/>
          <w:sz w:val="20"/>
          <w:lang w:val="es-ES"/>
        </w:rPr>
        <w:t>f.</w:t>
      </w:r>
      <w:r>
        <w:rPr>
          <w:rFonts w:cs="Arial"/>
          <w:sz w:val="20"/>
          <w:lang w:val="es-ES"/>
        </w:rPr>
        <w:t xml:space="preserve"> </w:t>
      </w:r>
      <w:r w:rsidRPr="00C23B23">
        <w:rPr>
          <w:rFonts w:cs="Arial"/>
          <w:sz w:val="20"/>
          <w:lang w:val="es-ES"/>
        </w:rPr>
        <w:t xml:space="preserve">Programa de instalación de los </w:t>
      </w:r>
      <w:r w:rsidRPr="00EA200F">
        <w:rPr>
          <w:rFonts w:cs="Arial"/>
          <w:sz w:val="20"/>
          <w:lang w:val="es-ES"/>
        </w:rPr>
        <w:t xml:space="preserve">equipos a entregar en </w:t>
      </w:r>
      <w:r w:rsidR="00EA200F" w:rsidRPr="00EA200F">
        <w:rPr>
          <w:rFonts w:cs="Arial"/>
          <w:sz w:val="20"/>
          <w:lang w:val="es-ES"/>
        </w:rPr>
        <w:t>préstamo</w:t>
      </w:r>
      <w:r w:rsidRPr="00EA200F">
        <w:rPr>
          <w:rFonts w:cs="Arial"/>
          <w:sz w:val="20"/>
          <w:lang w:val="es-ES"/>
        </w:rPr>
        <w:t>.</w:t>
      </w:r>
    </w:p>
    <w:p w:rsidR="00EB0108" w:rsidRPr="00E177F5" w:rsidRDefault="00EB0108" w:rsidP="00DF48F7">
      <w:pPr>
        <w:pStyle w:val="Textoindependiente3"/>
        <w:ind w:left="567"/>
        <w:rPr>
          <w:rFonts w:cs="Arial"/>
          <w:sz w:val="20"/>
          <w:lang w:val="es-ES"/>
        </w:rPr>
      </w:pPr>
    </w:p>
    <w:p w:rsidR="008E2D27" w:rsidRPr="006D6741" w:rsidRDefault="002A2804" w:rsidP="008E2D27">
      <w:pPr>
        <w:jc w:val="both"/>
        <w:rPr>
          <w:rFonts w:ascii="Arial" w:hAnsi="Arial" w:cs="Arial"/>
        </w:rPr>
      </w:pPr>
      <w:r>
        <w:rPr>
          <w:rFonts w:ascii="Arial" w:hAnsi="Arial" w:cs="Arial"/>
          <w:b/>
        </w:rPr>
        <w:t>21</w:t>
      </w:r>
      <w:r w:rsidR="008E2D27" w:rsidRPr="006D6741">
        <w:rPr>
          <w:rFonts w:ascii="Arial" w:hAnsi="Arial" w:cs="Arial"/>
          <w:b/>
        </w:rPr>
        <w:t xml:space="preserve">. </w:t>
      </w:r>
      <w:r w:rsidR="008E2D27" w:rsidRPr="006D6741">
        <w:rPr>
          <w:rFonts w:ascii="Arial" w:hAnsi="Arial" w:cs="Arial"/>
        </w:rPr>
        <w:t xml:space="preserve">Bases de la Licitación Pública Presencial número </w:t>
      </w:r>
      <w:r w:rsidR="008E2D27" w:rsidRPr="00043CA1">
        <w:rPr>
          <w:rFonts w:ascii="Arial" w:hAnsi="Arial" w:cs="Arial"/>
        </w:rPr>
        <w:t>PCE-LPP-0</w:t>
      </w:r>
      <w:r w:rsidR="001E4061" w:rsidRPr="00043CA1">
        <w:rPr>
          <w:rFonts w:ascii="Arial" w:hAnsi="Arial" w:cs="Arial"/>
        </w:rPr>
        <w:t>1</w:t>
      </w:r>
      <w:r w:rsidR="00726C3A">
        <w:rPr>
          <w:rFonts w:ascii="Arial" w:hAnsi="Arial" w:cs="Arial"/>
        </w:rPr>
        <w:t>4</w:t>
      </w:r>
      <w:r w:rsidR="001E4061" w:rsidRPr="00043CA1">
        <w:rPr>
          <w:rFonts w:ascii="Arial" w:hAnsi="Arial" w:cs="Arial"/>
        </w:rPr>
        <w:t>-2022</w:t>
      </w:r>
      <w:r w:rsidR="008E2D27" w:rsidRPr="006D6741">
        <w:rPr>
          <w:rFonts w:ascii="Arial" w:hAnsi="Arial" w:cs="Arial"/>
        </w:rPr>
        <w:t xml:space="preserve"> debidamente firmada por el licitante o quien legalme</w:t>
      </w:r>
      <w:r w:rsidR="001E4061">
        <w:rPr>
          <w:rFonts w:ascii="Arial" w:hAnsi="Arial" w:cs="Arial"/>
        </w:rPr>
        <w:t>nte tenga facultades para ello</w:t>
      </w:r>
      <w:r w:rsidR="000478F0">
        <w:rPr>
          <w:rFonts w:ascii="Arial" w:hAnsi="Arial" w:cs="Arial"/>
        </w:rPr>
        <w:t xml:space="preserve">, o bien, presentar escrito en el que manifieste que leyó y se encuentra enterado del contenido y alcance de las bases rectoras del proceso licitatorio número </w:t>
      </w:r>
      <w:r w:rsidR="00726C3A">
        <w:rPr>
          <w:rFonts w:ascii="Arial" w:hAnsi="Arial" w:cs="Arial"/>
        </w:rPr>
        <w:t>PCE-LPP-014</w:t>
      </w:r>
      <w:r w:rsidR="000478F0" w:rsidRPr="000478F0">
        <w:rPr>
          <w:rFonts w:ascii="Arial" w:hAnsi="Arial" w:cs="Arial"/>
        </w:rPr>
        <w:t>-2022</w:t>
      </w:r>
      <w:r w:rsidR="000478F0">
        <w:rPr>
          <w:rFonts w:ascii="Arial" w:hAnsi="Arial" w:cs="Arial"/>
        </w:rPr>
        <w:t xml:space="preserve">, a las cuales se sujeta para el cumplimiento del contrato que se derive del fallo de dicho proceso. </w:t>
      </w:r>
      <w:r w:rsidR="001E4061">
        <w:rPr>
          <w:rFonts w:ascii="Arial" w:hAnsi="Arial" w:cs="Arial"/>
        </w:rPr>
        <w:t xml:space="preserve"> </w:t>
      </w:r>
      <w:r w:rsidR="008E2D27" w:rsidRPr="006D6741">
        <w:rPr>
          <w:rFonts w:ascii="Arial" w:hAnsi="Arial" w:cs="Arial"/>
        </w:rPr>
        <w:t xml:space="preserve">  </w:t>
      </w:r>
    </w:p>
    <w:p w:rsidR="008E2D27" w:rsidRPr="006D6741" w:rsidRDefault="008E2D27" w:rsidP="007065DB">
      <w:pPr>
        <w:jc w:val="both"/>
        <w:rPr>
          <w:rFonts w:ascii="Arial" w:hAnsi="Arial" w:cs="Arial"/>
          <w:b/>
          <w:bCs/>
        </w:rPr>
      </w:pPr>
    </w:p>
    <w:p w:rsidR="00142565" w:rsidRPr="006D6741" w:rsidRDefault="00142565" w:rsidP="00142565">
      <w:pPr>
        <w:jc w:val="both"/>
        <w:rPr>
          <w:rFonts w:ascii="Arial" w:hAnsi="Arial" w:cs="Arial"/>
        </w:rPr>
      </w:pPr>
      <w:r w:rsidRPr="00FF356C">
        <w:rPr>
          <w:rFonts w:ascii="Arial" w:hAnsi="Arial" w:cs="Arial"/>
        </w:rPr>
        <w:t>Los requisitos señalados en los numerales 6, 7, 8, 9 y 10</w:t>
      </w:r>
      <w:r>
        <w:rPr>
          <w:rFonts w:ascii="Arial" w:hAnsi="Arial" w:cs="Arial"/>
        </w:rPr>
        <w:t xml:space="preserve"> </w:t>
      </w:r>
      <w:r w:rsidRPr="006D6741">
        <w:rPr>
          <w:rFonts w:ascii="Arial" w:hAnsi="Arial" w:cs="Arial"/>
        </w:rPr>
        <w:t>podrán ser presentados en los formatos incluidos en las bases, o bien transcribirse en papel membretado del participante, respetando su contenido.</w:t>
      </w:r>
    </w:p>
    <w:p w:rsidR="00142565" w:rsidRPr="006D6741" w:rsidRDefault="00142565" w:rsidP="00142565">
      <w:pPr>
        <w:jc w:val="both"/>
        <w:rPr>
          <w:rFonts w:ascii="Arial" w:hAnsi="Arial" w:cs="Arial"/>
        </w:rPr>
      </w:pPr>
    </w:p>
    <w:p w:rsidR="00142565" w:rsidRPr="006D6741" w:rsidRDefault="00142565" w:rsidP="00142565">
      <w:pPr>
        <w:jc w:val="both"/>
        <w:rPr>
          <w:rFonts w:ascii="Arial" w:hAnsi="Arial" w:cs="Arial"/>
        </w:rPr>
      </w:pPr>
      <w:r w:rsidRPr="006D6741">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42565" w:rsidRPr="006D6741" w:rsidRDefault="00142565" w:rsidP="00142565">
      <w:pPr>
        <w:ind w:left="708"/>
        <w:rPr>
          <w:rFonts w:ascii="Arial" w:hAnsi="Arial" w:cs="Arial"/>
        </w:rPr>
      </w:pPr>
    </w:p>
    <w:p w:rsidR="00142565" w:rsidRDefault="00142565" w:rsidP="00142565">
      <w:pPr>
        <w:jc w:val="both"/>
        <w:rPr>
          <w:rFonts w:ascii="Arial" w:hAnsi="Arial" w:cs="Arial"/>
        </w:rPr>
      </w:pPr>
      <w:r w:rsidRPr="006D6741">
        <w:rPr>
          <w:rFonts w:ascii="Arial" w:hAnsi="Arial" w:cs="Arial"/>
        </w:rPr>
        <w:t>La documentación descrita anteriormente deberá presentarse en el orden aquí señalado, sin que sea motivo de descalificación el no acatarlo.</w:t>
      </w:r>
    </w:p>
    <w:p w:rsidR="00142565" w:rsidRDefault="00142565" w:rsidP="00142565">
      <w:pPr>
        <w:jc w:val="both"/>
        <w:rPr>
          <w:rFonts w:ascii="Arial" w:hAnsi="Arial" w:cs="Arial"/>
        </w:rPr>
      </w:pPr>
    </w:p>
    <w:p w:rsidR="00142565" w:rsidRDefault="00142565" w:rsidP="00142565">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w:t>
      </w:r>
      <w:r w:rsidRPr="00FF356C">
        <w:rPr>
          <w:rFonts w:ascii="Arial" w:hAnsi="Arial" w:cs="Arial"/>
          <w:lang w:val="es-MX"/>
        </w:rPr>
        <w:t>números 1, 2, 4, 5, 7, 8, 9, 10, 11, 12, 13 y 15</w:t>
      </w:r>
      <w:r>
        <w:rPr>
          <w:rFonts w:ascii="Arial" w:hAnsi="Arial" w:cs="Arial"/>
          <w:lang w:val="es-MX"/>
        </w:rPr>
        <w:t xml:space="preserve"> bajo pena de no cumplir con ello, de ser desechada su propuesta por no cumplir con los requisitos solicitados. </w:t>
      </w:r>
    </w:p>
    <w:p w:rsidR="00142565" w:rsidRDefault="00142565" w:rsidP="00142565">
      <w:pPr>
        <w:jc w:val="both"/>
        <w:rPr>
          <w:rFonts w:ascii="Arial" w:hAnsi="Arial" w:cs="Arial"/>
          <w:lang w:val="es-MX"/>
        </w:rPr>
      </w:pPr>
    </w:p>
    <w:p w:rsidR="007065DB" w:rsidRDefault="00142565" w:rsidP="007065DB">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83026D" w:rsidRPr="006D6741" w:rsidRDefault="0083026D" w:rsidP="007065DB">
      <w:pPr>
        <w:jc w:val="both"/>
        <w:rPr>
          <w:rFonts w:ascii="Arial" w:hAnsi="Arial" w:cs="Arial"/>
        </w:rPr>
      </w:pPr>
    </w:p>
    <w:p w:rsidR="007065DB" w:rsidRPr="006D6741" w:rsidRDefault="007065DB" w:rsidP="007065DB">
      <w:pPr>
        <w:rPr>
          <w:rFonts w:ascii="Arial" w:hAnsi="Arial" w:cs="Arial"/>
        </w:rPr>
      </w:pPr>
      <w:r w:rsidRPr="006D6741">
        <w:rPr>
          <w:rFonts w:ascii="Arial" w:hAnsi="Arial" w:cs="Arial"/>
          <w:b/>
        </w:rPr>
        <w:t>PROPUESTA ECONÓMICA</w:t>
      </w:r>
      <w:r w:rsidRPr="006D6741">
        <w:rPr>
          <w:rFonts w:ascii="Arial" w:hAnsi="Arial" w:cs="Arial"/>
        </w:rPr>
        <w:t>:</w:t>
      </w:r>
    </w:p>
    <w:p w:rsidR="007065DB" w:rsidRPr="006D6741" w:rsidRDefault="007065DB" w:rsidP="007065DB">
      <w:pPr>
        <w:jc w:val="both"/>
        <w:rPr>
          <w:rFonts w:ascii="Arial" w:hAnsi="Arial" w:cs="Arial"/>
          <w:lang w:val="es-ES_tradnl"/>
        </w:rPr>
      </w:pPr>
    </w:p>
    <w:p w:rsidR="007065DB" w:rsidRPr="006D6741" w:rsidRDefault="007065DB" w:rsidP="007065DB">
      <w:pPr>
        <w:jc w:val="both"/>
        <w:rPr>
          <w:rFonts w:ascii="Arial" w:hAnsi="Arial" w:cs="Arial"/>
        </w:rPr>
      </w:pPr>
      <w:r w:rsidRPr="006D6741">
        <w:rPr>
          <w:rFonts w:ascii="Arial" w:hAnsi="Arial" w:cs="Arial"/>
          <w:lang w:val="es-ES_tradnl"/>
        </w:rPr>
        <w:t xml:space="preserve">La propuesta económica </w:t>
      </w:r>
      <w:r w:rsidRPr="006D6741">
        <w:rPr>
          <w:rFonts w:ascii="Arial" w:hAnsi="Arial" w:cs="Arial"/>
        </w:rPr>
        <w:t>deberá presentarse en sobre cerrado de manera inviolable que indique que se trata precisamente de la propuesta económica, datos de la licitación y nombre del licitante, reuniendo los siguientes requisitos:</w:t>
      </w:r>
    </w:p>
    <w:p w:rsidR="007065DB" w:rsidRPr="006D6741" w:rsidRDefault="007065DB" w:rsidP="007065DB">
      <w:pPr>
        <w:rPr>
          <w:rFonts w:ascii="Arial" w:hAnsi="Arial" w:cs="Arial"/>
        </w:rPr>
      </w:pPr>
    </w:p>
    <w:p w:rsidR="002A2804" w:rsidRPr="00E177F5" w:rsidRDefault="002A2804" w:rsidP="002A2804">
      <w:pPr>
        <w:numPr>
          <w:ilvl w:val="0"/>
          <w:numId w:val="13"/>
        </w:numPr>
        <w:jc w:val="both"/>
        <w:rPr>
          <w:rFonts w:ascii="Arial" w:hAnsi="Arial" w:cs="Arial"/>
        </w:rPr>
      </w:pPr>
      <w:r w:rsidRPr="00E177F5">
        <w:rPr>
          <w:rFonts w:ascii="Arial" w:hAnsi="Arial" w:cs="Arial"/>
        </w:rPr>
        <w:t xml:space="preserve">Presentar de forma impresa en papel membretado el formato denominado </w:t>
      </w:r>
      <w:r w:rsidRPr="009B67E4">
        <w:rPr>
          <w:rFonts w:ascii="Arial" w:hAnsi="Arial" w:cs="Arial"/>
          <w:b/>
        </w:rPr>
        <w:t>“</w:t>
      </w:r>
      <w:r w:rsidRPr="009B67E4">
        <w:rPr>
          <w:rFonts w:ascii="Arial" w:hAnsi="Arial" w:cs="Arial"/>
          <w:b/>
          <w:lang w:val="es-ES_tradnl"/>
        </w:rPr>
        <w:t>ANEXO II”,</w:t>
      </w:r>
      <w:r w:rsidRPr="00E177F5">
        <w:rPr>
          <w:rFonts w:ascii="Arial" w:hAnsi="Arial" w:cs="Arial"/>
        </w:rPr>
        <w:t xml:space="preserve"> exclusivamente con la partida propuesta, respetando el encabezado de las columnas, con nombre </w:t>
      </w:r>
      <w:r w:rsidRPr="00E177F5">
        <w:rPr>
          <w:rFonts w:ascii="Arial" w:hAnsi="Arial" w:cs="Arial"/>
        </w:rPr>
        <w:lastRenderedPageBreak/>
        <w:t>y firma del representante legal, cotizando el importe unitario en moneda nacional, el Impuesto al Valor Agregado de ser aplicable y el precio total de cada material ofertado.</w:t>
      </w:r>
    </w:p>
    <w:p w:rsidR="002A2804" w:rsidRPr="00E177F5" w:rsidRDefault="002A2804" w:rsidP="002A2804">
      <w:pPr>
        <w:ind w:left="720"/>
        <w:jc w:val="both"/>
        <w:rPr>
          <w:rFonts w:ascii="Arial" w:hAnsi="Arial" w:cs="Arial"/>
        </w:rPr>
      </w:pPr>
      <w:r w:rsidRPr="00E177F5">
        <w:rPr>
          <w:rFonts w:ascii="Arial" w:hAnsi="Arial" w:cs="Arial"/>
        </w:rPr>
        <w:t xml:space="preserve"> </w:t>
      </w:r>
    </w:p>
    <w:p w:rsidR="002A2804" w:rsidRPr="00E177F5" w:rsidRDefault="0083026D" w:rsidP="002A2804">
      <w:pPr>
        <w:numPr>
          <w:ilvl w:val="0"/>
          <w:numId w:val="13"/>
        </w:numPr>
        <w:jc w:val="both"/>
        <w:rPr>
          <w:rFonts w:ascii="Arial" w:hAnsi="Arial" w:cs="Arial"/>
        </w:rPr>
      </w:pPr>
      <w:r w:rsidRPr="00E177F5">
        <w:rPr>
          <w:rFonts w:ascii="Arial" w:hAnsi="Arial" w:cs="Arial"/>
        </w:rPr>
        <w:t>Escrito en el que manifiesten bajo protesta de decir verdad que el precio unitario establecido en la propuesta económica, respecto a los bienes que oferta, perm</w:t>
      </w:r>
      <w:r>
        <w:rPr>
          <w:rFonts w:ascii="Arial" w:hAnsi="Arial" w:cs="Arial"/>
        </w:rPr>
        <w:t>anecerá vigente hasta el 30 de abril</w:t>
      </w:r>
      <w:r w:rsidRPr="00E177F5">
        <w:rPr>
          <w:rFonts w:ascii="Arial" w:hAnsi="Arial" w:cs="Arial"/>
        </w:rPr>
        <w:t xml:space="preserve"> del 202</w:t>
      </w:r>
      <w:r>
        <w:rPr>
          <w:rFonts w:ascii="Arial" w:hAnsi="Arial" w:cs="Arial"/>
        </w:rPr>
        <w:t>5</w:t>
      </w:r>
      <w:r w:rsidR="002A2804" w:rsidRPr="00E177F5">
        <w:rPr>
          <w:rFonts w:ascii="Arial" w:hAnsi="Arial" w:cs="Arial"/>
        </w:rPr>
        <w:t>.</w:t>
      </w:r>
    </w:p>
    <w:p w:rsidR="002A2804" w:rsidRPr="00E177F5" w:rsidRDefault="002A2804" w:rsidP="002A2804">
      <w:pPr>
        <w:pStyle w:val="Prrafodelista"/>
        <w:rPr>
          <w:rFonts w:ascii="Arial" w:hAnsi="Arial" w:cs="Arial"/>
        </w:rPr>
      </w:pPr>
    </w:p>
    <w:p w:rsidR="002A2804" w:rsidRPr="00E177F5" w:rsidRDefault="002A2804" w:rsidP="002A2804">
      <w:pPr>
        <w:numPr>
          <w:ilvl w:val="0"/>
          <w:numId w:val="13"/>
        </w:numPr>
        <w:jc w:val="both"/>
        <w:rPr>
          <w:rFonts w:ascii="Arial" w:hAnsi="Arial" w:cs="Arial"/>
        </w:rPr>
      </w:pPr>
      <w:r w:rsidRPr="00E177F5">
        <w:rPr>
          <w:rFonts w:ascii="Arial" w:hAnsi="Arial" w:cs="Arial"/>
        </w:rPr>
        <w:t xml:space="preserve">Adjuntar 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9B67E4">
        <w:rPr>
          <w:rFonts w:ascii="Arial" w:hAnsi="Arial" w:cs="Arial"/>
          <w:b/>
        </w:rPr>
        <w:t>“</w:t>
      </w:r>
      <w:r w:rsidRPr="009B67E4">
        <w:rPr>
          <w:rFonts w:ascii="Arial" w:hAnsi="Arial" w:cs="Arial"/>
          <w:b/>
          <w:lang w:val="es-ES_tradnl"/>
        </w:rPr>
        <w:t>ANEXO II”</w:t>
      </w:r>
      <w:r w:rsidRPr="00E177F5">
        <w:rPr>
          <w:rFonts w:ascii="Arial" w:hAnsi="Arial" w:cs="Arial"/>
        </w:rPr>
        <w:t>; asegurándose de conservar copia de los mismos.</w:t>
      </w:r>
    </w:p>
    <w:p w:rsidR="007065DB" w:rsidRPr="006D6741" w:rsidRDefault="007065DB" w:rsidP="007065DB">
      <w:pPr>
        <w:jc w:val="both"/>
        <w:rPr>
          <w:rFonts w:ascii="Arial" w:hAnsi="Arial" w:cs="Arial"/>
        </w:rPr>
      </w:pPr>
    </w:p>
    <w:p w:rsidR="007065DB" w:rsidRDefault="007065DB" w:rsidP="007065DB">
      <w:pPr>
        <w:ind w:hanging="11"/>
        <w:jc w:val="both"/>
        <w:rPr>
          <w:rFonts w:ascii="Arial" w:hAnsi="Arial" w:cs="Arial"/>
        </w:rPr>
      </w:pPr>
      <w:r w:rsidRPr="006D6741">
        <w:rPr>
          <w:rFonts w:ascii="Arial" w:hAnsi="Arial" w:cs="Arial"/>
        </w:rPr>
        <w:t xml:space="preserve">Para el llenado de la propuesta económica, </w:t>
      </w:r>
      <w:r w:rsidRPr="006D6741">
        <w:rPr>
          <w:rFonts w:ascii="Arial" w:hAnsi="Arial" w:cs="Arial"/>
          <w:b/>
        </w:rPr>
        <w:t>“</w:t>
      </w:r>
      <w:r w:rsidRPr="006D6741">
        <w:rPr>
          <w:rFonts w:ascii="Arial" w:hAnsi="Arial" w:cs="Arial"/>
          <w:b/>
          <w:lang w:val="es-ES_tradnl"/>
        </w:rPr>
        <w:t xml:space="preserve">ANEXO </w:t>
      </w:r>
      <w:r w:rsidR="002A2804">
        <w:rPr>
          <w:rFonts w:ascii="Arial" w:hAnsi="Arial" w:cs="Arial"/>
          <w:b/>
          <w:lang w:val="es-ES_tradnl"/>
        </w:rPr>
        <w:t>II</w:t>
      </w:r>
      <w:r w:rsidRPr="006D6741">
        <w:rPr>
          <w:rFonts w:ascii="Arial" w:hAnsi="Arial" w:cs="Arial"/>
          <w:b/>
          <w:lang w:val="es-ES_tradnl"/>
        </w:rPr>
        <w:t>”</w:t>
      </w:r>
      <w:r w:rsidRPr="006D6741">
        <w:rPr>
          <w:rFonts w:ascii="Arial" w:hAnsi="Arial" w:cs="Arial"/>
          <w:lang w:val="es-ES_tradnl"/>
        </w:rPr>
        <w:t>,</w:t>
      </w:r>
      <w:r w:rsidRPr="006D6741">
        <w:rPr>
          <w:rFonts w:ascii="Arial" w:hAnsi="Arial" w:cs="Arial"/>
        </w:rPr>
        <w:t xml:space="preserve"> deberá respetarse el formato en Excel</w:t>
      </w:r>
      <w:r w:rsidR="008E2D27" w:rsidRPr="006D6741">
        <w:rPr>
          <w:rFonts w:ascii="Arial" w:hAnsi="Arial" w:cs="Arial"/>
        </w:rPr>
        <w:t xml:space="preserve"> proporcionado por la Convocante</w:t>
      </w:r>
      <w:r w:rsidRPr="006D6741">
        <w:rPr>
          <w:rFonts w:ascii="Arial" w:hAnsi="Arial" w:cs="Arial"/>
        </w:rPr>
        <w:t>.</w:t>
      </w:r>
    </w:p>
    <w:p w:rsidR="007065DB" w:rsidRPr="006D6741" w:rsidRDefault="007065DB" w:rsidP="007065DB">
      <w:pPr>
        <w:jc w:val="both"/>
        <w:rPr>
          <w:rFonts w:ascii="Arial" w:hAnsi="Arial" w:cs="Arial"/>
          <w:u w:val="single"/>
        </w:rPr>
      </w:pPr>
    </w:p>
    <w:p w:rsidR="007065DB" w:rsidRPr="006D6741" w:rsidRDefault="00E00F17" w:rsidP="007065DB">
      <w:pPr>
        <w:jc w:val="both"/>
        <w:rPr>
          <w:rFonts w:ascii="Arial" w:hAnsi="Arial" w:cs="Arial"/>
          <w:b/>
          <w:lang w:val="es-MX"/>
        </w:rPr>
      </w:pPr>
      <w:r>
        <w:rPr>
          <w:rFonts w:ascii="Arial" w:hAnsi="Arial" w:cs="Arial"/>
          <w:b/>
          <w:lang w:val="es-MX"/>
        </w:rPr>
        <w:t>IX</w:t>
      </w:r>
      <w:r w:rsidR="007065DB" w:rsidRPr="006D6741">
        <w:rPr>
          <w:rFonts w:ascii="Arial" w:hAnsi="Arial" w:cs="Arial"/>
          <w:b/>
          <w:lang w:val="es-MX"/>
        </w:rPr>
        <w:t>.- EVALUACIÓN DE LAS PROPUESTAS:</w:t>
      </w:r>
    </w:p>
    <w:p w:rsidR="007065DB" w:rsidRPr="006D6741" w:rsidRDefault="007065DB" w:rsidP="007065DB">
      <w:pPr>
        <w:jc w:val="both"/>
        <w:rPr>
          <w:rFonts w:ascii="Arial" w:hAnsi="Arial" w:cs="Arial"/>
          <w:b/>
          <w:lang w:val="es-MX"/>
        </w:rPr>
      </w:pPr>
    </w:p>
    <w:p w:rsidR="007065DB" w:rsidRPr="006D6741" w:rsidRDefault="007065DB" w:rsidP="007065DB">
      <w:pPr>
        <w:jc w:val="both"/>
        <w:rPr>
          <w:rFonts w:ascii="Arial" w:hAnsi="Arial" w:cs="Arial"/>
          <w:lang w:val="es-MX"/>
        </w:rPr>
      </w:pPr>
      <w:r w:rsidRPr="006D6741">
        <w:rPr>
          <w:rFonts w:ascii="Arial" w:hAnsi="Arial" w:cs="Arial"/>
          <w:lang w:val="es-MX"/>
        </w:rPr>
        <w:t>La convocante para efectuar la evaluación de las propuestas, verificará que las mismas incluyan la información, documentos y requisitos solicitados en las bases licitatorias.</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color w:val="000000" w:themeColor="text1"/>
          <w:lang w:val="es-MX"/>
        </w:rPr>
      </w:pPr>
      <w:r w:rsidRPr="006D6741">
        <w:rPr>
          <w:rFonts w:ascii="Arial" w:hAnsi="Arial" w:cs="Arial"/>
          <w:color w:val="000000" w:themeColor="text1"/>
          <w:lang w:val="es-MX"/>
        </w:rPr>
        <w:t>En ningún caso la convocante o las personas licitantes podrán suplir o corregir las deficiencias de las propuestas presentadas.</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6D6741">
        <w:rPr>
          <w:rFonts w:ascii="Arial" w:hAnsi="Arial" w:cs="Arial"/>
          <w:lang w:val="es-MX"/>
        </w:rPr>
        <w:t>.</w:t>
      </w:r>
    </w:p>
    <w:p w:rsidR="007065DB" w:rsidRPr="006D6741" w:rsidRDefault="007065DB" w:rsidP="007065DB">
      <w:pPr>
        <w:jc w:val="both"/>
        <w:rPr>
          <w:rFonts w:ascii="Arial" w:hAnsi="Arial" w:cs="Arial"/>
        </w:rPr>
      </w:pPr>
    </w:p>
    <w:p w:rsidR="007065DB" w:rsidRPr="006D6741" w:rsidRDefault="007065DB" w:rsidP="007065DB">
      <w:pPr>
        <w:ind w:left="284" w:hanging="284"/>
        <w:jc w:val="both"/>
        <w:rPr>
          <w:rFonts w:ascii="Arial" w:hAnsi="Arial" w:cs="Arial"/>
          <w:b/>
          <w:lang w:val="es-MX"/>
        </w:rPr>
      </w:pPr>
      <w:r w:rsidRPr="006D6741">
        <w:rPr>
          <w:rFonts w:ascii="Arial" w:hAnsi="Arial" w:cs="Arial"/>
          <w:b/>
          <w:lang w:val="es-MX"/>
        </w:rPr>
        <w:t>X.- CRITERIOS DE ADJUDICACIÓN.</w:t>
      </w:r>
    </w:p>
    <w:p w:rsidR="007065DB" w:rsidRPr="006D6741" w:rsidRDefault="007065DB" w:rsidP="007065DB">
      <w:pPr>
        <w:ind w:left="284" w:hanging="284"/>
        <w:jc w:val="both"/>
        <w:rPr>
          <w:rFonts w:ascii="Arial" w:hAnsi="Arial" w:cs="Arial"/>
          <w:b/>
          <w:lang w:val="es-MX"/>
        </w:rPr>
      </w:pPr>
    </w:p>
    <w:p w:rsidR="007065DB" w:rsidRPr="006D6741" w:rsidRDefault="008F10C9" w:rsidP="007065DB">
      <w:pPr>
        <w:jc w:val="both"/>
        <w:rPr>
          <w:rFonts w:ascii="Arial" w:hAnsi="Arial" w:cs="Arial"/>
        </w:rPr>
      </w:pPr>
      <w:r>
        <w:rPr>
          <w:rFonts w:ascii="Arial" w:hAnsi="Arial" w:cs="Arial"/>
        </w:rPr>
        <w:t xml:space="preserve">Los bienes objeto de la presente licitación serán adjudicados por partida única al </w:t>
      </w:r>
      <w:r w:rsidRPr="006D6741">
        <w:rPr>
          <w:rFonts w:ascii="Arial" w:hAnsi="Arial" w:cs="Arial"/>
        </w:rPr>
        <w:t xml:space="preserve">licitante cuya oferta resulte </w:t>
      </w:r>
      <w:r w:rsidR="007065DB" w:rsidRPr="006D6741">
        <w:rPr>
          <w:rFonts w:ascii="Arial" w:hAnsi="Arial" w:cs="Arial"/>
        </w:rPr>
        <w:t>solvente porque cumple con los requisitos legales, técnicos y económicos establecidos en la convocatoria y en las bases de la licitación, y por tanto garantiza satisfactoriamente el cumplimiento de las obligaciones respectivas.</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Los precios ofertados que se encuentren por debajo del precio conveniente podrán ser desechados por la convocante.</w:t>
      </w:r>
    </w:p>
    <w:p w:rsidR="007065DB" w:rsidRPr="006D6741" w:rsidRDefault="007065DB" w:rsidP="007065DB">
      <w:pPr>
        <w:ind w:left="284" w:hanging="284"/>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En caso de existir igualdad de condiciones, los entes públicos deberán dar preferencia a las empresas locales y, en su caso, a aquellas que integren el sector de micro, pequeñas y medianas empresas.</w:t>
      </w:r>
    </w:p>
    <w:p w:rsidR="007065DB" w:rsidRPr="006D6741" w:rsidRDefault="007065DB" w:rsidP="007065DB">
      <w:pPr>
        <w:ind w:left="284" w:hanging="284"/>
        <w:jc w:val="both"/>
        <w:rPr>
          <w:rFonts w:ascii="Arial" w:hAnsi="Arial" w:cs="Arial"/>
        </w:rPr>
      </w:pPr>
    </w:p>
    <w:p w:rsidR="0070389B" w:rsidRDefault="0070389B" w:rsidP="0070389B">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w:t>
      </w:r>
      <w:r w:rsidRPr="007146B0">
        <w:rPr>
          <w:rFonts w:ascii="Arial" w:hAnsi="Arial" w:cs="Arial"/>
        </w:rPr>
        <w:t>de una tarjeta  por cada propuesta que resulte empatada y depositadas en una urna, de la que se extraerá por alguno de los participantes la tarjeta ga</w:t>
      </w:r>
      <w:r>
        <w:rPr>
          <w:rFonts w:ascii="Arial" w:hAnsi="Arial" w:cs="Arial"/>
        </w:rPr>
        <w:t xml:space="preserve">nadora señalada con el símbolo </w:t>
      </w:r>
      <w:r w:rsidRPr="007146B0">
        <w:rPr>
          <w:rFonts w:ascii="Arial" w:hAnsi="Arial" w:cs="Arial"/>
          <w:b/>
        </w:rPr>
        <w:sym w:font="Wingdings 2" w:char="F050"/>
      </w:r>
      <w:r w:rsidRPr="007146B0">
        <w:rPr>
          <w:rFonts w:ascii="Arial" w:hAnsi="Arial" w:cs="Arial"/>
        </w:rPr>
        <w:t xml:space="preserve"> , y para los participantes no ganadores la tarjeta estará señalada con “X” y un número  que será el que determinara los lugares subsecuentes que ocuparán tales proposiciones.</w:t>
      </w:r>
      <w:r w:rsidRPr="001E29D2">
        <w:rPr>
          <w:rFonts w:ascii="Arial" w:hAnsi="Arial" w:cs="Arial"/>
        </w:rPr>
        <w:t>.</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lastRenderedPageBreak/>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t xml:space="preserve">En caso de que dos o más licitantes se encuentren en el supuesto de empate y además cuenten con domicilio fiscal fuera del Estado de </w:t>
      </w:r>
      <w:r w:rsidRPr="002806AD">
        <w:rPr>
          <w:rFonts w:ascii="Arial" w:hAnsi="Arial" w:cs="Arial"/>
        </w:rPr>
        <w:t xml:space="preserve">Chihuahua, </w:t>
      </w:r>
      <w:r>
        <w:rPr>
          <w:rFonts w:ascii="Arial" w:hAnsi="Arial" w:cs="Arial"/>
        </w:rPr>
        <w:t xml:space="preserve">los términos de desempate se realizarán tomando en cuenta la </w:t>
      </w:r>
      <w:r w:rsidRPr="006378B2">
        <w:rPr>
          <w:rFonts w:ascii="Arial" w:hAnsi="Arial" w:cs="Arial"/>
        </w:rPr>
        <w:t>estratificación empresarial</w:t>
      </w:r>
      <w:r>
        <w:rPr>
          <w:rFonts w:ascii="Arial" w:hAnsi="Arial" w:cs="Arial"/>
        </w:rPr>
        <w:t xml:space="preserve"> de conformidad con la Ley para el Desarrollo de la Competitividad de la Micro, Pequeña y Mediana Empresa y el Acuerdo a través del cual se establece la estratificación de la Micro, Pequeña y Mediana Empresa (</w:t>
      </w:r>
      <w:r w:rsidRPr="006378B2">
        <w:rPr>
          <w:rFonts w:ascii="Arial" w:hAnsi="Arial" w:cs="Arial"/>
        </w:rPr>
        <w:t>Publicado en el Diario Oficial de la Federación el 30 de junio de 2009</w:t>
      </w:r>
      <w:r>
        <w:rPr>
          <w:rFonts w:ascii="Arial" w:hAnsi="Arial" w:cs="Arial"/>
        </w:rPr>
        <w:t xml:space="preserve">), es decir, si pertenecen a la micro, pequeña y mediana empresa, se dará preferencia en ese mismo orden, pero, de mantenerse el empate </w:t>
      </w:r>
      <w:r w:rsidRPr="00012B12">
        <w:rPr>
          <w:rFonts w:ascii="Arial" w:hAnsi="Arial" w:cs="Arial"/>
        </w:rPr>
        <w:t xml:space="preserve">se llevará entre los licitantes participantes el sorteo manual por insaculación que se señala en el </w:t>
      </w:r>
      <w:r>
        <w:rPr>
          <w:rFonts w:ascii="Arial" w:hAnsi="Arial" w:cs="Arial"/>
        </w:rPr>
        <w:t xml:space="preserve">cuarto de este numeral. </w:t>
      </w:r>
    </w:p>
    <w:p w:rsidR="0070389B" w:rsidRDefault="0070389B" w:rsidP="0070389B">
      <w:pPr>
        <w:jc w:val="both"/>
        <w:rPr>
          <w:rFonts w:ascii="Arial" w:hAnsi="Arial" w:cs="Arial"/>
        </w:rPr>
      </w:pPr>
    </w:p>
    <w:p w:rsidR="0070389B" w:rsidRDefault="0070389B" w:rsidP="0070389B">
      <w:pPr>
        <w:jc w:val="both"/>
        <w:rPr>
          <w:rFonts w:ascii="Arial" w:hAnsi="Arial" w:cs="Arial"/>
        </w:rPr>
      </w:pPr>
      <w:r>
        <w:rPr>
          <w:rFonts w:ascii="Arial" w:hAnsi="Arial" w:cs="Arial"/>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 </w:t>
      </w:r>
    </w:p>
    <w:p w:rsidR="0070389B" w:rsidRDefault="0070389B" w:rsidP="0070389B">
      <w:pPr>
        <w:jc w:val="both"/>
        <w:rPr>
          <w:rFonts w:ascii="Arial" w:hAnsi="Arial" w:cs="Arial"/>
        </w:rPr>
      </w:pPr>
    </w:p>
    <w:p w:rsidR="007065DB" w:rsidRPr="006D6741" w:rsidRDefault="007065DB" w:rsidP="0070389B">
      <w:pPr>
        <w:jc w:val="both"/>
        <w:rPr>
          <w:rFonts w:ascii="Arial" w:hAnsi="Arial" w:cs="Arial"/>
          <w:b/>
          <w:lang w:val="es-MX"/>
        </w:rPr>
      </w:pPr>
      <w:r w:rsidRPr="006D6741">
        <w:rPr>
          <w:rFonts w:ascii="Arial" w:hAnsi="Arial" w:cs="Arial"/>
          <w:b/>
          <w:lang w:val="es-MX"/>
        </w:rPr>
        <w:t>X</w:t>
      </w:r>
      <w:r w:rsidR="00E00F17">
        <w:rPr>
          <w:rFonts w:ascii="Arial" w:hAnsi="Arial" w:cs="Arial"/>
          <w:b/>
          <w:lang w:val="es-MX"/>
        </w:rPr>
        <w:t>I</w:t>
      </w:r>
      <w:r w:rsidRPr="006D6741">
        <w:rPr>
          <w:rFonts w:ascii="Arial" w:hAnsi="Arial" w:cs="Arial"/>
          <w:b/>
          <w:lang w:val="es-MX"/>
        </w:rPr>
        <w:t>.- FALLO ADJUDICATORIO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lang w:val="es-MX"/>
        </w:rPr>
      </w:pPr>
      <w:r w:rsidRPr="006D6741">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7065DB" w:rsidRPr="006D6741" w:rsidRDefault="007065DB" w:rsidP="007065DB">
      <w:pPr>
        <w:jc w:val="both"/>
        <w:rPr>
          <w:rFonts w:ascii="Arial" w:hAnsi="Arial" w:cs="Arial"/>
          <w:b/>
          <w:lang w:val="es-MX"/>
        </w:rPr>
      </w:pPr>
    </w:p>
    <w:p w:rsidR="007065DB" w:rsidRDefault="007065DB" w:rsidP="007065DB">
      <w:pPr>
        <w:jc w:val="both"/>
        <w:rPr>
          <w:rFonts w:ascii="Arial" w:hAnsi="Arial" w:cs="Arial"/>
        </w:rPr>
      </w:pPr>
      <w:r w:rsidRPr="006D6741">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83026D" w:rsidRPr="0083026D" w:rsidRDefault="0083026D" w:rsidP="007065DB">
      <w:pPr>
        <w:jc w:val="both"/>
        <w:rPr>
          <w:rFonts w:ascii="Arial" w:hAnsi="Arial" w:cs="Arial"/>
        </w:rPr>
      </w:pPr>
    </w:p>
    <w:p w:rsidR="007065DB" w:rsidRPr="006D6741" w:rsidRDefault="007065DB" w:rsidP="007065DB">
      <w:pPr>
        <w:jc w:val="both"/>
        <w:rPr>
          <w:rFonts w:ascii="Arial" w:hAnsi="Arial" w:cs="Arial"/>
          <w:b/>
          <w:lang w:val="es-MX"/>
        </w:rPr>
      </w:pPr>
      <w:r w:rsidRPr="006D6741">
        <w:rPr>
          <w:rFonts w:ascii="Arial" w:hAnsi="Arial" w:cs="Arial"/>
          <w:b/>
          <w:lang w:val="es-MX"/>
        </w:rPr>
        <w:t>XI</w:t>
      </w:r>
      <w:r w:rsidR="00E00F17">
        <w:rPr>
          <w:rFonts w:ascii="Arial" w:hAnsi="Arial" w:cs="Arial"/>
          <w:b/>
          <w:lang w:val="es-MX"/>
        </w:rPr>
        <w:t>I</w:t>
      </w:r>
      <w:r w:rsidRPr="006D6741">
        <w:rPr>
          <w:rFonts w:ascii="Arial" w:hAnsi="Arial" w:cs="Arial"/>
          <w:b/>
          <w:lang w:val="es-MX"/>
        </w:rPr>
        <w:t>.- PLAZO, LUGAR Y CONDICIONES DE ENTREGA.</w:t>
      </w:r>
    </w:p>
    <w:p w:rsidR="007065DB" w:rsidRPr="006D6741" w:rsidRDefault="007065DB" w:rsidP="007065DB">
      <w:pPr>
        <w:jc w:val="both"/>
        <w:rPr>
          <w:rFonts w:ascii="Arial" w:hAnsi="Arial" w:cs="Arial"/>
          <w:b/>
          <w:lang w:val="es-MX"/>
        </w:rPr>
      </w:pPr>
    </w:p>
    <w:p w:rsidR="00142565" w:rsidRDefault="00142565" w:rsidP="00142565">
      <w:pPr>
        <w:jc w:val="both"/>
        <w:rPr>
          <w:rFonts w:ascii="Arial" w:hAnsi="Arial" w:cs="Arial"/>
        </w:rPr>
      </w:pPr>
      <w:r w:rsidRPr="00C23B23">
        <w:rPr>
          <w:rFonts w:ascii="Arial" w:hAnsi="Arial" w:cs="Arial"/>
          <w:b/>
        </w:rPr>
        <w:t xml:space="preserve">1.- </w:t>
      </w:r>
      <w:r w:rsidRPr="00C23B23">
        <w:rPr>
          <w:rFonts w:ascii="Arial" w:hAnsi="Arial" w:cs="Arial"/>
        </w:rPr>
        <w:t xml:space="preserve">El licitante que resulte adjudicado deberá surtir los bienes dentro de los </w:t>
      </w:r>
      <w:r>
        <w:rPr>
          <w:rFonts w:ascii="Arial" w:hAnsi="Arial" w:cs="Arial"/>
        </w:rPr>
        <w:t>quince</w:t>
      </w:r>
      <w:r w:rsidRPr="00C23B23">
        <w:rPr>
          <w:rFonts w:ascii="Arial" w:hAnsi="Arial" w:cs="Arial"/>
        </w:rPr>
        <w:t xml:space="preserve">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w:t>
      </w:r>
      <w:r w:rsidRPr="00C23B23">
        <w:rPr>
          <w:rFonts w:ascii="Arial" w:hAnsi="Arial" w:cs="Arial"/>
        </w:rPr>
        <w:lastRenderedPageBreak/>
        <w:t>una de las partidas que conforman el contrato rescindido, de conformidad a lo establecido por el artículo 73 fracción V de la Ley de Adquisiciones, Arrendamientos y Contratación de Servicios del Estado de Chihuahua.</w:t>
      </w:r>
    </w:p>
    <w:p w:rsidR="00142565" w:rsidRDefault="00142565" w:rsidP="00142565">
      <w:pPr>
        <w:jc w:val="both"/>
        <w:rPr>
          <w:rFonts w:ascii="Arial" w:hAnsi="Arial" w:cs="Arial"/>
        </w:rPr>
      </w:pPr>
    </w:p>
    <w:p w:rsidR="00142565" w:rsidRPr="00E177F5" w:rsidRDefault="00142565" w:rsidP="00142565">
      <w:pPr>
        <w:jc w:val="both"/>
        <w:rPr>
          <w:rFonts w:ascii="Arial" w:hAnsi="Arial" w:cs="Arial"/>
        </w:rPr>
      </w:pPr>
      <w:r w:rsidRPr="00AC5193">
        <w:rPr>
          <w:rFonts w:ascii="Arial" w:hAnsi="Arial" w:cs="Arial"/>
          <w:b/>
        </w:rPr>
        <w:t>2.</w:t>
      </w:r>
      <w:r>
        <w:rPr>
          <w:rFonts w:ascii="Arial" w:hAnsi="Arial" w:cs="Arial"/>
        </w:rPr>
        <w:t xml:space="preserve">- Los bienes deberán entregarse en perfectas condiciones para su uso, asumiendo el licitante ganador el costo y la responsabilidad de transporte hasta el momento de su entrega en el almacén de medicamentos de Pensiones Civiles del Estado de Chihuahua, ubicado en Avenida Teófilo Borunda Ortiz No. 2900, Colonia Centro, C.P. 31000, de la ciudad de Chihuahua, en días hábiles, esto es de lunes a viernes, en horario de 8:00 a 15:00hrs. </w:t>
      </w:r>
    </w:p>
    <w:p w:rsidR="00142565" w:rsidRPr="00E177F5" w:rsidRDefault="00142565" w:rsidP="00142565">
      <w:pPr>
        <w:jc w:val="both"/>
        <w:rPr>
          <w:rFonts w:ascii="Arial" w:hAnsi="Arial" w:cs="Arial"/>
        </w:rPr>
      </w:pPr>
      <w:r w:rsidRPr="00E177F5">
        <w:rPr>
          <w:rFonts w:ascii="Arial" w:hAnsi="Arial" w:cs="Arial"/>
        </w:rPr>
        <w:t xml:space="preserve"> </w:t>
      </w:r>
    </w:p>
    <w:p w:rsidR="00142565" w:rsidRPr="00E177F5" w:rsidRDefault="00142565" w:rsidP="00142565">
      <w:pPr>
        <w:jc w:val="both"/>
        <w:rPr>
          <w:rFonts w:ascii="Arial" w:hAnsi="Arial" w:cs="Arial"/>
        </w:rPr>
      </w:pPr>
      <w:r>
        <w:rPr>
          <w:rFonts w:ascii="Arial" w:hAnsi="Arial" w:cs="Arial"/>
          <w:b/>
        </w:rPr>
        <w:t>3</w:t>
      </w:r>
      <w:r w:rsidRPr="00E177F5">
        <w:rPr>
          <w:rFonts w:ascii="Arial" w:hAnsi="Arial" w:cs="Arial"/>
          <w:b/>
        </w:rPr>
        <w:t xml:space="preserve">.- </w:t>
      </w:r>
      <w:r w:rsidRPr="00E177F5">
        <w:rPr>
          <w:rFonts w:ascii="Arial" w:hAnsi="Arial" w:cs="Arial"/>
        </w:rPr>
        <w:t>El participante que resulte ganador deberá instalar los equipos y presentar los insumos en coordinación con el responsable que sea nombrado por la Convocante para tal efecto.</w:t>
      </w:r>
    </w:p>
    <w:p w:rsidR="00142565" w:rsidRPr="00E177F5" w:rsidRDefault="00142565" w:rsidP="00142565">
      <w:pPr>
        <w:jc w:val="both"/>
        <w:rPr>
          <w:rFonts w:ascii="Arial" w:hAnsi="Arial" w:cs="Arial"/>
        </w:rPr>
      </w:pPr>
    </w:p>
    <w:p w:rsidR="00142565" w:rsidRDefault="00142565" w:rsidP="00142565">
      <w:pPr>
        <w:jc w:val="both"/>
        <w:rPr>
          <w:rFonts w:ascii="Arial" w:hAnsi="Arial" w:cs="Arial"/>
        </w:rPr>
      </w:pPr>
      <w:r>
        <w:rPr>
          <w:rFonts w:ascii="Arial" w:hAnsi="Arial" w:cs="Arial"/>
          <w:b/>
        </w:rPr>
        <w:t>4</w:t>
      </w:r>
      <w:r w:rsidRPr="00DD40C5">
        <w:rPr>
          <w:rFonts w:ascii="Arial" w:hAnsi="Arial" w:cs="Arial"/>
          <w:b/>
        </w:rPr>
        <w:t xml:space="preserve">.- </w:t>
      </w:r>
      <w:r w:rsidRPr="00DD40C5">
        <w:rPr>
          <w:rFonts w:ascii="Arial" w:hAnsi="Arial" w:cs="Arial"/>
        </w:rPr>
        <w:t>Los bienes que se le soliciten</w:t>
      </w:r>
      <w:r>
        <w:rPr>
          <w:rFonts w:ascii="Arial" w:hAnsi="Arial" w:cs="Arial"/>
        </w:rPr>
        <w:t xml:space="preserve"> al licitante adjudicado</w:t>
      </w:r>
      <w:r w:rsidRPr="00DD40C5">
        <w:rPr>
          <w:rFonts w:ascii="Arial" w:hAnsi="Arial" w:cs="Arial"/>
        </w:rPr>
        <w:t xml:space="preserve"> mediante las órdenes de compra, así como los equipos dados en </w:t>
      </w:r>
      <w:r w:rsidR="000E60AA">
        <w:rPr>
          <w:rFonts w:ascii="Arial" w:hAnsi="Arial" w:cs="Arial"/>
        </w:rPr>
        <w:t>préstamo</w:t>
      </w:r>
      <w:r w:rsidRPr="00DD40C5">
        <w:rPr>
          <w:rFonts w:ascii="Arial" w:hAnsi="Arial" w:cs="Arial"/>
        </w:rPr>
        <w:t>, deberán ser entregados en la fecha, hora y lugar que se le indique en las mismas.</w:t>
      </w:r>
    </w:p>
    <w:p w:rsidR="00142565" w:rsidRDefault="00142565" w:rsidP="00142565">
      <w:pPr>
        <w:jc w:val="both"/>
        <w:rPr>
          <w:rFonts w:ascii="Arial" w:hAnsi="Arial" w:cs="Arial"/>
        </w:rPr>
      </w:pPr>
    </w:p>
    <w:p w:rsidR="00142565" w:rsidRDefault="00142565" w:rsidP="00142565">
      <w:pPr>
        <w:jc w:val="both"/>
        <w:rPr>
          <w:rFonts w:ascii="Arial" w:hAnsi="Arial" w:cs="Arial"/>
        </w:rPr>
      </w:pPr>
      <w:r>
        <w:rPr>
          <w:rFonts w:ascii="Arial" w:hAnsi="Arial" w:cs="Arial"/>
          <w:b/>
        </w:rPr>
        <w:t xml:space="preserve">5.- </w:t>
      </w:r>
      <w:r>
        <w:rPr>
          <w:rFonts w:ascii="Arial" w:hAnsi="Arial" w:cs="Arial"/>
        </w:rPr>
        <w:t>El licitante adjudicado</w:t>
      </w:r>
      <w:r w:rsidRPr="00D856A2">
        <w:rPr>
          <w:rFonts w:ascii="Arial" w:hAnsi="Arial" w:cs="Arial"/>
        </w:rPr>
        <w:t xml:space="preserve"> deberá instalar los equipos y presentar los insumos en coordinación con el re</w:t>
      </w:r>
      <w:r>
        <w:rPr>
          <w:rFonts w:ascii="Arial" w:hAnsi="Arial" w:cs="Arial"/>
        </w:rPr>
        <w:t>sponsable que sea nombrado por la Convocante</w:t>
      </w:r>
      <w:r w:rsidRPr="00D856A2">
        <w:rPr>
          <w:rFonts w:ascii="Arial" w:hAnsi="Arial" w:cs="Arial"/>
        </w:rPr>
        <w:t>.</w:t>
      </w:r>
    </w:p>
    <w:p w:rsidR="00142565" w:rsidRDefault="00142565" w:rsidP="00142565">
      <w:pPr>
        <w:jc w:val="both"/>
        <w:rPr>
          <w:rFonts w:ascii="Arial" w:hAnsi="Arial" w:cs="Arial"/>
        </w:rPr>
      </w:pPr>
    </w:p>
    <w:p w:rsidR="00142565" w:rsidRPr="00E177F5" w:rsidRDefault="00142565" w:rsidP="00142565">
      <w:pPr>
        <w:jc w:val="both"/>
        <w:rPr>
          <w:rFonts w:ascii="Arial" w:hAnsi="Arial" w:cs="Arial"/>
        </w:rPr>
      </w:pPr>
      <w:r>
        <w:rPr>
          <w:rFonts w:ascii="Arial" w:hAnsi="Arial" w:cs="Arial"/>
          <w:b/>
        </w:rPr>
        <w:t>6</w:t>
      </w:r>
      <w:r w:rsidRPr="00E177F5">
        <w:rPr>
          <w:rFonts w:ascii="Arial" w:hAnsi="Arial" w:cs="Arial"/>
          <w:b/>
        </w:rPr>
        <w:t xml:space="preserve">.- </w:t>
      </w:r>
      <w:r w:rsidRPr="00E177F5">
        <w:rPr>
          <w:rFonts w:ascii="Arial" w:hAnsi="Arial" w:cs="Arial"/>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142565" w:rsidRPr="00E177F5" w:rsidRDefault="00142565" w:rsidP="00142565">
      <w:pPr>
        <w:jc w:val="both"/>
        <w:rPr>
          <w:rFonts w:ascii="Arial" w:hAnsi="Arial" w:cs="Arial"/>
        </w:rPr>
      </w:pPr>
    </w:p>
    <w:p w:rsidR="00142565" w:rsidRDefault="00142565" w:rsidP="00142565">
      <w:pPr>
        <w:jc w:val="both"/>
        <w:rPr>
          <w:rFonts w:ascii="Arial" w:hAnsi="Arial" w:cs="Arial"/>
        </w:rPr>
      </w:pPr>
      <w:r>
        <w:rPr>
          <w:rFonts w:ascii="Arial" w:hAnsi="Arial" w:cs="Arial"/>
          <w:b/>
        </w:rPr>
        <w:t>7</w:t>
      </w:r>
      <w:r w:rsidRPr="00E177F5">
        <w:rPr>
          <w:rFonts w:ascii="Arial" w:hAnsi="Arial" w:cs="Arial"/>
          <w:b/>
        </w:rPr>
        <w:t>.-</w:t>
      </w:r>
      <w:r w:rsidRPr="00E177F5">
        <w:rPr>
          <w:rFonts w:ascii="Arial" w:hAnsi="Arial" w:cs="Arial"/>
        </w:rPr>
        <w:t xml:space="preserve"> El proveedor adjudicado deberá presentarse con la documentación requerida a la firma del contrato</w:t>
      </w:r>
      <w:r>
        <w:rPr>
          <w:rFonts w:ascii="Arial" w:hAnsi="Arial" w:cs="Arial"/>
        </w:rPr>
        <w:t>.</w:t>
      </w:r>
    </w:p>
    <w:p w:rsidR="00142565" w:rsidRPr="006D6741" w:rsidRDefault="00142565" w:rsidP="00142565">
      <w:pPr>
        <w:jc w:val="both"/>
        <w:rPr>
          <w:rFonts w:ascii="Arial" w:hAnsi="Arial" w:cs="Arial"/>
        </w:rPr>
      </w:pPr>
    </w:p>
    <w:p w:rsidR="007065DB" w:rsidRPr="006D6741" w:rsidRDefault="007065DB" w:rsidP="007065DB">
      <w:pPr>
        <w:jc w:val="both"/>
        <w:rPr>
          <w:rFonts w:ascii="Arial" w:hAnsi="Arial" w:cs="Arial"/>
          <w:b/>
          <w:lang w:val="es-MX"/>
        </w:rPr>
      </w:pPr>
      <w:r w:rsidRPr="006D6741">
        <w:rPr>
          <w:rFonts w:ascii="Arial" w:hAnsi="Arial" w:cs="Arial"/>
          <w:b/>
          <w:lang w:val="es-MX"/>
        </w:rPr>
        <w:t>XI</w:t>
      </w:r>
      <w:r w:rsidR="00E00F17">
        <w:rPr>
          <w:rFonts w:ascii="Arial" w:hAnsi="Arial" w:cs="Arial"/>
          <w:b/>
          <w:lang w:val="es-MX"/>
        </w:rPr>
        <w:t>I</w:t>
      </w:r>
      <w:r w:rsidRPr="006D6741">
        <w:rPr>
          <w:rFonts w:ascii="Arial" w:hAnsi="Arial" w:cs="Arial"/>
          <w:b/>
          <w:lang w:val="es-MX"/>
        </w:rPr>
        <w:t>I.- CONDICIONES DE PAGO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Para la presente licitación no se otorgará anticipo.</w:t>
      </w:r>
    </w:p>
    <w:p w:rsidR="007065DB" w:rsidRPr="006D6741" w:rsidRDefault="007065DB" w:rsidP="007065DB">
      <w:pPr>
        <w:jc w:val="both"/>
        <w:rPr>
          <w:rFonts w:ascii="Arial" w:hAnsi="Arial" w:cs="Arial"/>
          <w:lang w:val="es-MX"/>
        </w:rPr>
      </w:pPr>
    </w:p>
    <w:p w:rsidR="007065DB" w:rsidRPr="006D6741" w:rsidRDefault="007065DB" w:rsidP="007065DB">
      <w:pPr>
        <w:jc w:val="both"/>
        <w:rPr>
          <w:rFonts w:ascii="Arial" w:hAnsi="Arial" w:cs="Arial"/>
          <w:lang w:val="es-MX"/>
        </w:rPr>
      </w:pPr>
      <w:r w:rsidRPr="006D6741">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6D6741">
        <w:rPr>
          <w:rFonts w:ascii="Arial" w:hAnsi="Arial" w:cs="Arial"/>
          <w:lang w:val="es-ES_tradnl"/>
        </w:rPr>
        <w:t xml:space="preserve">en la Avenida Teófilo Borunda Ortiz, </w:t>
      </w:r>
      <w:r w:rsidRPr="006D6741">
        <w:rPr>
          <w:rFonts w:ascii="Arial" w:hAnsi="Arial" w:cs="Arial"/>
        </w:rPr>
        <w:t>Número</w:t>
      </w:r>
      <w:r w:rsidRPr="006D6741">
        <w:rPr>
          <w:rFonts w:ascii="Arial" w:hAnsi="Arial" w:cs="Arial"/>
          <w:lang w:val="es-ES_tradnl"/>
        </w:rPr>
        <w:t xml:space="preserve"> 2900, Colonia Centro, de la Ciudad de Chihuahua, Chihuahua, C.P. 31000</w:t>
      </w:r>
      <w:r w:rsidRPr="006D6741">
        <w:rPr>
          <w:rFonts w:ascii="Arial" w:hAnsi="Arial" w:cs="Arial"/>
          <w:lang w:val="es-MX"/>
        </w:rPr>
        <w:t>.</w:t>
      </w:r>
    </w:p>
    <w:p w:rsidR="007065DB" w:rsidRPr="006D6741" w:rsidRDefault="007065DB" w:rsidP="007065DB">
      <w:pPr>
        <w:jc w:val="both"/>
        <w:rPr>
          <w:rFonts w:ascii="Arial" w:hAnsi="Arial" w:cs="Arial"/>
          <w:b/>
        </w:rPr>
      </w:pPr>
    </w:p>
    <w:p w:rsidR="007065DB" w:rsidRPr="006D6741" w:rsidRDefault="00E00F17" w:rsidP="007065DB">
      <w:pPr>
        <w:jc w:val="both"/>
        <w:rPr>
          <w:rFonts w:ascii="Arial" w:hAnsi="Arial" w:cs="Arial"/>
          <w:b/>
        </w:rPr>
      </w:pPr>
      <w:r>
        <w:rPr>
          <w:rFonts w:ascii="Arial" w:hAnsi="Arial" w:cs="Arial"/>
          <w:b/>
        </w:rPr>
        <w:t>X</w:t>
      </w:r>
      <w:r w:rsidR="007065DB" w:rsidRPr="006D6741">
        <w:rPr>
          <w:rFonts w:ascii="Arial" w:hAnsi="Arial" w:cs="Arial"/>
          <w:b/>
        </w:rPr>
        <w:t>I</w:t>
      </w:r>
      <w:r>
        <w:rPr>
          <w:rFonts w:ascii="Arial" w:hAnsi="Arial" w:cs="Arial"/>
          <w:b/>
        </w:rPr>
        <w:t>V</w:t>
      </w:r>
      <w:r w:rsidR="007065DB" w:rsidRPr="006D6741">
        <w:rPr>
          <w:rFonts w:ascii="Arial" w:hAnsi="Arial" w:cs="Arial"/>
          <w:b/>
        </w:rPr>
        <w:t>.- MODIFICACIONES</w:t>
      </w:r>
    </w:p>
    <w:p w:rsidR="007065DB" w:rsidRPr="006D6741" w:rsidRDefault="007065DB" w:rsidP="007065DB">
      <w:pPr>
        <w:tabs>
          <w:tab w:val="left" w:pos="2955"/>
        </w:tabs>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 xml:space="preserve">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w:t>
      </w:r>
      <w:r w:rsidRPr="006D6741">
        <w:rPr>
          <w:rFonts w:ascii="Arial" w:hAnsi="Arial" w:cs="Arial"/>
        </w:rPr>
        <w:lastRenderedPageBreak/>
        <w:t>originalmente en los mismos, y el precio de los bienes, arrendamientos o servicios sea igual al pactado originalmente</w:t>
      </w:r>
    </w:p>
    <w:p w:rsidR="007065DB" w:rsidRPr="006D6741" w:rsidRDefault="007065DB" w:rsidP="007065DB">
      <w:pPr>
        <w:jc w:val="both"/>
        <w:rPr>
          <w:rFonts w:ascii="Arial" w:hAnsi="Arial" w:cs="Arial"/>
        </w:rPr>
      </w:pPr>
    </w:p>
    <w:p w:rsidR="007065DB" w:rsidRPr="006D6741" w:rsidRDefault="00E00F17" w:rsidP="007065DB">
      <w:pPr>
        <w:jc w:val="both"/>
        <w:rPr>
          <w:rFonts w:ascii="Arial" w:hAnsi="Arial" w:cs="Arial"/>
          <w:b/>
        </w:rPr>
      </w:pPr>
      <w:r>
        <w:rPr>
          <w:rFonts w:ascii="Arial" w:hAnsi="Arial" w:cs="Arial"/>
          <w:b/>
        </w:rPr>
        <w:t>X</w:t>
      </w:r>
      <w:r w:rsidR="007065DB" w:rsidRPr="006D6741">
        <w:rPr>
          <w:rFonts w:ascii="Arial" w:hAnsi="Arial" w:cs="Arial"/>
          <w:b/>
        </w:rPr>
        <w:t>V.- DESCALIFICACIÓN DE PARTICIPANTES</w:t>
      </w:r>
    </w:p>
    <w:p w:rsidR="007065DB" w:rsidRPr="006D6741" w:rsidRDefault="007065DB" w:rsidP="007065DB">
      <w:pPr>
        <w:jc w:val="both"/>
        <w:rPr>
          <w:rFonts w:ascii="Arial" w:hAnsi="Arial" w:cs="Arial"/>
          <w:b/>
        </w:rPr>
      </w:pPr>
    </w:p>
    <w:p w:rsidR="007065DB" w:rsidRPr="006D6741" w:rsidRDefault="007065DB" w:rsidP="007065DB">
      <w:pPr>
        <w:jc w:val="both"/>
        <w:rPr>
          <w:rFonts w:ascii="Arial" w:hAnsi="Arial" w:cs="Arial"/>
        </w:rPr>
      </w:pPr>
      <w:r w:rsidRPr="006D6741">
        <w:rPr>
          <w:rFonts w:ascii="Arial" w:hAnsi="Arial" w:cs="Arial"/>
        </w:rPr>
        <w:t>Se descalificará a los licitantes que incurran en alguna de las siguientes situaciones: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a).-</w:t>
      </w:r>
      <w:r w:rsidRPr="006D6741">
        <w:rPr>
          <w:rFonts w:ascii="Arial" w:hAnsi="Arial" w:cs="Arial"/>
        </w:rPr>
        <w:t xml:space="preserve"> Si no cumplen con todos los requisitos especificados en las bases de esta licitación, los que deriven de la junta de aclaraciones o incurren en violaciones a la ley de la materia.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color w:val="FF0000"/>
        </w:rPr>
      </w:pPr>
      <w:r w:rsidRPr="006D6741">
        <w:rPr>
          <w:rFonts w:ascii="Arial" w:hAnsi="Arial" w:cs="Arial"/>
          <w:b/>
        </w:rPr>
        <w:t>b).</w:t>
      </w:r>
      <w:r w:rsidRPr="006D6741">
        <w:rPr>
          <w:rFonts w:ascii="Arial" w:hAnsi="Arial" w:cs="Arial"/>
        </w:rPr>
        <w:t>- Si se comprueba que tienen acuerdos con otros participantes para elevar el precio de los productos licitados</w:t>
      </w:r>
      <w:r w:rsidRPr="006D6741">
        <w:rPr>
          <w:rFonts w:ascii="Arial" w:hAnsi="Arial" w:cs="Arial"/>
          <w:color w:val="FF0000"/>
        </w:rPr>
        <w:t>.</w:t>
      </w:r>
    </w:p>
    <w:p w:rsidR="007065DB" w:rsidRPr="006D6741" w:rsidRDefault="007065DB" w:rsidP="007065DB">
      <w:pPr>
        <w:jc w:val="both"/>
        <w:rPr>
          <w:rFonts w:ascii="Arial" w:hAnsi="Arial" w:cs="Arial"/>
          <w:color w:val="FF0000"/>
        </w:rPr>
      </w:pPr>
    </w:p>
    <w:p w:rsidR="007065DB" w:rsidRPr="006D6741" w:rsidRDefault="007065DB" w:rsidP="007065DB">
      <w:pPr>
        <w:jc w:val="both"/>
        <w:rPr>
          <w:rFonts w:ascii="Arial" w:hAnsi="Arial" w:cs="Arial"/>
        </w:rPr>
      </w:pPr>
      <w:r w:rsidRPr="006D6741">
        <w:rPr>
          <w:rFonts w:ascii="Arial" w:hAnsi="Arial" w:cs="Arial"/>
          <w:b/>
        </w:rPr>
        <w:t>c).-</w:t>
      </w:r>
      <w:r w:rsidRPr="006D6741">
        <w:rPr>
          <w:rFonts w:ascii="Arial" w:hAnsi="Arial" w:cs="Arial"/>
        </w:rPr>
        <w:t xml:space="preserve"> Si se encuentra dentro de los supuestos de los artículo 86 de la Ley de Adquisiciones, Arrendamientos y Contratación de Servicios del Estado de Chihuahua.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d).-</w:t>
      </w:r>
      <w:r w:rsidR="00A04027" w:rsidRPr="006D6741">
        <w:rPr>
          <w:rFonts w:ascii="Arial" w:hAnsi="Arial" w:cs="Arial"/>
        </w:rPr>
        <w:t xml:space="preserve"> Si no </w:t>
      </w:r>
      <w:r w:rsidRPr="006D6741">
        <w:rPr>
          <w:rFonts w:ascii="Arial" w:hAnsi="Arial" w:cs="Arial"/>
        </w:rPr>
        <w:t xml:space="preserve">respeta la totalidad del contenido de los Anexos al transcribirse al papel membretado del licitante.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e).-</w:t>
      </w:r>
      <w:r w:rsidRPr="006D6741">
        <w:rPr>
          <w:rFonts w:ascii="Arial" w:hAnsi="Arial" w:cs="Arial"/>
        </w:rPr>
        <w:t xml:space="preserve"> La presentación de más de una oferta por partida en su propuesta.</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b/>
        </w:rPr>
        <w:t xml:space="preserve">f).- </w:t>
      </w:r>
      <w:r w:rsidRPr="006D6741">
        <w:rPr>
          <w:rFonts w:ascii="Arial" w:hAnsi="Arial" w:cs="Arial"/>
        </w:rPr>
        <w:t>Los precios ofertados se encuentran fuera de presupuest</w:t>
      </w:r>
      <w:r w:rsidR="004E104C">
        <w:rPr>
          <w:rFonts w:ascii="Arial" w:hAnsi="Arial" w:cs="Arial"/>
        </w:rPr>
        <w:t>o</w:t>
      </w:r>
      <w:r w:rsidRPr="006D6741">
        <w:rPr>
          <w:rFonts w:ascii="Arial" w:hAnsi="Arial" w:cs="Arial"/>
        </w:rPr>
        <w:t>, ya sea porque el costo está por arriba del mercado o evidentemente muy por abajo del mismo.</w:t>
      </w:r>
    </w:p>
    <w:p w:rsidR="004E104C" w:rsidRDefault="004E104C" w:rsidP="007065DB">
      <w:pPr>
        <w:jc w:val="both"/>
        <w:rPr>
          <w:rFonts w:ascii="Arial" w:hAnsi="Arial" w:cs="Arial"/>
        </w:rPr>
      </w:pPr>
    </w:p>
    <w:p w:rsidR="004E104C" w:rsidRDefault="004E104C" w:rsidP="007065DB">
      <w:pPr>
        <w:jc w:val="both"/>
        <w:rPr>
          <w:rFonts w:ascii="Arial" w:hAnsi="Arial" w:cs="Arial"/>
        </w:rPr>
      </w:pPr>
      <w:r w:rsidRPr="004E104C">
        <w:rPr>
          <w:rFonts w:ascii="Arial" w:hAnsi="Arial" w:cs="Arial"/>
          <w:b/>
        </w:rPr>
        <w:t>g.-</w:t>
      </w:r>
      <w:r>
        <w:rPr>
          <w:rFonts w:ascii="Arial" w:hAnsi="Arial" w:cs="Arial"/>
        </w:rPr>
        <w:t xml:space="preserve"> Se compruebe que adoptaron conductas para que los servidores públicos del Comité, así como de la dependencia o entidad, introduzcan o alteren las evaluaciones de las proposiciones, el resultado del procedimiento u otros aspectos </w:t>
      </w:r>
      <w:r w:rsidR="001D3113">
        <w:rPr>
          <w:rFonts w:ascii="Arial" w:hAnsi="Arial" w:cs="Arial"/>
        </w:rPr>
        <w:t>que le pueden otorgar condiciones más ventajosas con relación a los demás participantes.</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t>h.-</w:t>
      </w:r>
      <w:r>
        <w:rPr>
          <w:rFonts w:ascii="Arial" w:hAnsi="Arial" w:cs="Arial"/>
        </w:rPr>
        <w:t xml:space="preserve"> Cuando el importe de la propuesta económica presentada por el licitante exceda el monto de la suficiencia presupuestal programada para la contratación.</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t>i.-</w:t>
      </w:r>
      <w:r>
        <w:rPr>
          <w:rFonts w:ascii="Arial" w:hAnsi="Arial" w:cs="Arial"/>
        </w:rPr>
        <w:t xml:space="preserve"> La falta absoluta de foliado en la documentación que integra la propuesta técnica y económica.</w:t>
      </w:r>
    </w:p>
    <w:p w:rsidR="001D3113" w:rsidRDefault="001D3113" w:rsidP="007065DB">
      <w:pPr>
        <w:jc w:val="both"/>
        <w:rPr>
          <w:rFonts w:ascii="Arial" w:hAnsi="Arial" w:cs="Arial"/>
        </w:rPr>
      </w:pPr>
    </w:p>
    <w:p w:rsidR="001D3113" w:rsidRDefault="001D3113" w:rsidP="007065DB">
      <w:pPr>
        <w:jc w:val="both"/>
        <w:rPr>
          <w:rFonts w:ascii="Arial" w:hAnsi="Arial" w:cs="Arial"/>
        </w:rPr>
      </w:pPr>
      <w:r w:rsidRPr="001D3113">
        <w:rPr>
          <w:rFonts w:ascii="Arial" w:hAnsi="Arial" w:cs="Arial"/>
          <w:b/>
        </w:rPr>
        <w:t xml:space="preserve">j.- </w:t>
      </w:r>
      <w:r w:rsidRPr="001D3113">
        <w:rPr>
          <w:rFonts w:ascii="Arial" w:hAnsi="Arial" w:cs="Arial"/>
        </w:rPr>
        <w:t>Cuando el licitante presente</w:t>
      </w:r>
      <w:r>
        <w:rPr>
          <w:rFonts w:ascii="Arial" w:hAnsi="Arial" w:cs="Arial"/>
          <w:b/>
        </w:rPr>
        <w:t xml:space="preserve"> </w:t>
      </w:r>
      <w:r w:rsidRPr="001D3113">
        <w:rPr>
          <w:rFonts w:ascii="Arial" w:hAnsi="Arial" w:cs="Arial"/>
        </w:rPr>
        <w:t>más de una proposición para una misma partida.</w:t>
      </w:r>
    </w:p>
    <w:p w:rsidR="00EA200F" w:rsidRDefault="00EA200F" w:rsidP="007065DB">
      <w:pPr>
        <w:jc w:val="both"/>
        <w:rPr>
          <w:rFonts w:ascii="Arial" w:hAnsi="Arial" w:cs="Arial"/>
        </w:rPr>
      </w:pPr>
    </w:p>
    <w:p w:rsidR="001D3113" w:rsidRPr="006D6741" w:rsidRDefault="001D3113" w:rsidP="007065DB">
      <w:pPr>
        <w:jc w:val="both"/>
        <w:rPr>
          <w:rFonts w:ascii="Arial" w:hAnsi="Arial" w:cs="Arial"/>
          <w:color w:val="FF0000"/>
        </w:rPr>
      </w:pPr>
    </w:p>
    <w:p w:rsidR="007065DB" w:rsidRPr="006D6741" w:rsidRDefault="007065DB" w:rsidP="007065DB">
      <w:pPr>
        <w:jc w:val="both"/>
        <w:rPr>
          <w:rFonts w:ascii="Arial" w:hAnsi="Arial" w:cs="Arial"/>
          <w:b/>
          <w:bCs/>
        </w:rPr>
      </w:pPr>
      <w:r w:rsidRPr="006D6741">
        <w:rPr>
          <w:rFonts w:ascii="Arial" w:hAnsi="Arial" w:cs="Arial"/>
          <w:b/>
          <w:bCs/>
        </w:rPr>
        <w:t>XV</w:t>
      </w:r>
      <w:r w:rsidR="00E00F17">
        <w:rPr>
          <w:rFonts w:ascii="Arial" w:hAnsi="Arial" w:cs="Arial"/>
          <w:b/>
          <w:bCs/>
        </w:rPr>
        <w:t>I</w:t>
      </w:r>
      <w:r w:rsidRPr="006D6741">
        <w:rPr>
          <w:rFonts w:ascii="Arial" w:hAnsi="Arial" w:cs="Arial"/>
          <w:b/>
          <w:bCs/>
        </w:rPr>
        <w:t>.- DECLARACIÓN DE LICITACIÓN DESIERTA</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rPr>
        <w:t>El Comité de Adquisiciones, Arrendamientos y Servicios declararán desierta la presente licitación de manera general, en los siguientes supuestos:</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a).-</w:t>
      </w:r>
      <w:r w:rsidRPr="006D6741">
        <w:rPr>
          <w:rFonts w:ascii="Arial" w:hAnsi="Arial" w:cs="Arial"/>
        </w:rPr>
        <w:t xml:space="preserve"> Cuando llegada la fecha del acto de presentación y apertura de propuestas ningún interesado pague el costo de participación o no se presenten proposiciones.  </w:t>
      </w:r>
    </w:p>
    <w:p w:rsidR="007065DB" w:rsidRPr="006D6741" w:rsidRDefault="007065DB" w:rsidP="007065DB">
      <w:pPr>
        <w:jc w:val="both"/>
        <w:rPr>
          <w:rFonts w:ascii="Arial" w:hAnsi="Arial" w:cs="Arial"/>
        </w:rPr>
      </w:pPr>
    </w:p>
    <w:p w:rsidR="007065DB" w:rsidRPr="006D6741" w:rsidRDefault="007065DB" w:rsidP="007065DB">
      <w:pPr>
        <w:jc w:val="both"/>
        <w:rPr>
          <w:rFonts w:ascii="Arial" w:hAnsi="Arial" w:cs="Arial"/>
        </w:rPr>
      </w:pPr>
      <w:r w:rsidRPr="006D6741">
        <w:rPr>
          <w:rFonts w:ascii="Arial" w:hAnsi="Arial" w:cs="Arial"/>
          <w:b/>
        </w:rPr>
        <w:t>b).-</w:t>
      </w:r>
      <w:r w:rsidRPr="006D6741">
        <w:rPr>
          <w:rFonts w:ascii="Arial" w:hAnsi="Arial" w:cs="Arial"/>
        </w:rPr>
        <w:t xml:space="preserve"> Que las propuestas presentadas no reúnan los requisitos exigidos en las presentes bases.</w:t>
      </w:r>
    </w:p>
    <w:p w:rsidR="007065DB" w:rsidRPr="006D6741" w:rsidRDefault="007065DB" w:rsidP="007065DB">
      <w:pPr>
        <w:jc w:val="both"/>
        <w:rPr>
          <w:rFonts w:ascii="Arial" w:hAnsi="Arial" w:cs="Arial"/>
        </w:rPr>
      </w:pPr>
    </w:p>
    <w:p w:rsidR="007065DB" w:rsidRDefault="007065DB" w:rsidP="007065DB">
      <w:pPr>
        <w:jc w:val="both"/>
        <w:rPr>
          <w:rFonts w:ascii="Arial" w:hAnsi="Arial" w:cs="Arial"/>
        </w:rPr>
      </w:pPr>
      <w:r w:rsidRPr="006D6741">
        <w:rPr>
          <w:rFonts w:ascii="Arial" w:hAnsi="Arial" w:cs="Arial"/>
          <w:b/>
        </w:rPr>
        <w:t>c).-</w:t>
      </w:r>
      <w:r w:rsidRPr="006D6741">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EA200F" w:rsidRDefault="00EA200F" w:rsidP="007065DB">
      <w:pPr>
        <w:jc w:val="both"/>
        <w:rPr>
          <w:rFonts w:ascii="Arial" w:hAnsi="Arial" w:cs="Arial"/>
        </w:rPr>
      </w:pPr>
    </w:p>
    <w:p w:rsidR="00EA200F" w:rsidRDefault="00EA200F" w:rsidP="007065DB">
      <w:pPr>
        <w:jc w:val="both"/>
        <w:rPr>
          <w:rFonts w:ascii="Arial" w:hAnsi="Arial" w:cs="Arial"/>
        </w:rPr>
      </w:pPr>
    </w:p>
    <w:p w:rsidR="00EA200F" w:rsidRPr="006D6741" w:rsidRDefault="00EA200F" w:rsidP="007065DB">
      <w:pPr>
        <w:jc w:val="both"/>
        <w:rPr>
          <w:rFonts w:ascii="Arial" w:hAnsi="Arial" w:cs="Arial"/>
        </w:rPr>
      </w:pPr>
    </w:p>
    <w:p w:rsidR="00697C8D" w:rsidRDefault="00697C8D" w:rsidP="007065DB">
      <w:pPr>
        <w:jc w:val="both"/>
        <w:rPr>
          <w:rFonts w:ascii="Arial" w:hAnsi="Arial" w:cs="Arial"/>
          <w:b/>
        </w:rPr>
      </w:pPr>
    </w:p>
    <w:p w:rsidR="007065DB" w:rsidRPr="006D6741" w:rsidRDefault="007065DB" w:rsidP="007065DB">
      <w:pPr>
        <w:jc w:val="both"/>
        <w:rPr>
          <w:rFonts w:ascii="Arial" w:hAnsi="Arial" w:cs="Arial"/>
          <w:b/>
        </w:rPr>
      </w:pPr>
      <w:r w:rsidRPr="006D6741">
        <w:rPr>
          <w:rFonts w:ascii="Arial" w:hAnsi="Arial" w:cs="Arial"/>
          <w:b/>
        </w:rPr>
        <w:t>XV</w:t>
      </w:r>
      <w:r w:rsidR="00E00F17">
        <w:rPr>
          <w:rFonts w:ascii="Arial" w:hAnsi="Arial" w:cs="Arial"/>
          <w:b/>
        </w:rPr>
        <w:t>I</w:t>
      </w:r>
      <w:r w:rsidRPr="006D6741">
        <w:rPr>
          <w:rFonts w:ascii="Arial" w:hAnsi="Arial" w:cs="Arial"/>
          <w:b/>
        </w:rPr>
        <w:t>I.- PENAS CONVENCIONALES</w:t>
      </w:r>
    </w:p>
    <w:p w:rsidR="007065DB" w:rsidRPr="006D6741" w:rsidRDefault="007065DB" w:rsidP="007065DB">
      <w:pPr>
        <w:jc w:val="both"/>
        <w:rPr>
          <w:rFonts w:ascii="Arial" w:hAnsi="Arial" w:cs="Arial"/>
          <w:b/>
        </w:rPr>
      </w:pPr>
    </w:p>
    <w:p w:rsidR="00142565" w:rsidRPr="00FF356C" w:rsidRDefault="00142565" w:rsidP="00142565">
      <w:pPr>
        <w:tabs>
          <w:tab w:val="left" w:pos="-284"/>
          <w:tab w:val="num" w:pos="900"/>
          <w:tab w:val="left" w:pos="9498"/>
        </w:tabs>
        <w:contextualSpacing/>
        <w:jc w:val="both"/>
        <w:rPr>
          <w:rFonts w:ascii="Arial" w:hAnsi="Arial" w:cs="Arial"/>
        </w:rPr>
      </w:pPr>
      <w:r w:rsidRPr="00FF356C">
        <w:rPr>
          <w:rFonts w:ascii="Arial" w:hAnsi="Arial" w:cs="Arial"/>
        </w:rPr>
        <w:t>Pensiones Civiles del Estado de Chihuahua aplicará, en caso de atraso en la entrega de los bienes objeto de la licitación, una pena convencional consistente en un 5% (cinco por ciento) diario sobre el importe total de los bienes no entregados en el tiempo que le fueron solicitados, sin incluir el Impuesto al Valor Agregado, pena que no podrá exceder del  10% (diez por ciento) correspondiente a la garantía de cumplimiento del contrato,  no obstante, si el licitante de manera reiterada en más de tres ocasiones no hace entrega de los bienes en el plazo que se encuentra obligado, o bien, las penas aplicadas rebasan el monto de la garantía de cumplimiento, la convocante podrá optar por la rescisión administrativa del contrato.</w:t>
      </w:r>
    </w:p>
    <w:p w:rsidR="00142565" w:rsidRPr="00FF356C" w:rsidRDefault="00142565" w:rsidP="00142565">
      <w:pPr>
        <w:tabs>
          <w:tab w:val="left" w:pos="-284"/>
          <w:tab w:val="num" w:pos="900"/>
          <w:tab w:val="left" w:pos="9498"/>
        </w:tabs>
        <w:contextualSpacing/>
        <w:jc w:val="both"/>
        <w:rPr>
          <w:rFonts w:ascii="Arial" w:hAnsi="Arial" w:cs="Arial"/>
        </w:rPr>
      </w:pPr>
    </w:p>
    <w:p w:rsidR="00142565" w:rsidRPr="00FF356C" w:rsidRDefault="00142565" w:rsidP="00142565">
      <w:pPr>
        <w:tabs>
          <w:tab w:val="left" w:pos="-284"/>
          <w:tab w:val="num" w:pos="900"/>
          <w:tab w:val="left" w:pos="9498"/>
        </w:tabs>
        <w:contextualSpacing/>
        <w:jc w:val="both"/>
        <w:rPr>
          <w:rFonts w:ascii="Arial" w:hAnsi="Arial" w:cs="Arial"/>
        </w:rPr>
      </w:pPr>
      <w:r w:rsidRPr="00FF356C">
        <w:rPr>
          <w:rFonts w:ascii="Arial" w:hAnsi="Arial" w:cs="Arial"/>
        </w:rPr>
        <w:t>En caso de que por retraso en la entrega e instalación de los equipos, o por la falta de mantenimiento preventivo o correctivo de los mismos, se traduzca en deficiencia o suspensión del servicio que la institución otorga a los derechohabientes en el área de</w:t>
      </w:r>
      <w:r w:rsidR="00726C3A">
        <w:rPr>
          <w:rFonts w:ascii="Arial" w:hAnsi="Arial" w:cs="Arial"/>
        </w:rPr>
        <w:t xml:space="preserve"> Hemodiálisis</w:t>
      </w:r>
      <w:r w:rsidRPr="00FF356C">
        <w:rPr>
          <w:rFonts w:ascii="Arial" w:hAnsi="Arial" w:cs="Arial"/>
        </w:rPr>
        <w:t xml:space="preserve"> sobre el cual versa </w:t>
      </w:r>
      <w:r w:rsidR="00EA200F">
        <w:rPr>
          <w:rFonts w:ascii="Arial" w:hAnsi="Arial" w:cs="Arial"/>
        </w:rPr>
        <w:t>el préstamo</w:t>
      </w:r>
      <w:r w:rsidRPr="00FF356C">
        <w:rPr>
          <w:rFonts w:ascii="Arial" w:hAnsi="Arial" w:cs="Arial"/>
        </w:rPr>
        <w:t xml:space="preserve"> de los equipos, Pensiones Civiles del Estado de Chihuahua aplicará una pena convencional consistente en el costo total que le ocasione subrogar el servicio generado por el retraso en la instalación, la falta de mantenimiento preventivo o correctivo a los equipos, la cual no excederá del monto de la garantía de cumplimiento del contrato, de conformidad con el artículo 89 de la Ley de Adquisiciones, Arrendamientos y Contratación de Servicios del Estado de Chihuahua.  </w:t>
      </w:r>
    </w:p>
    <w:p w:rsidR="00142565" w:rsidRPr="002A2804" w:rsidRDefault="00142565" w:rsidP="00142565">
      <w:pPr>
        <w:tabs>
          <w:tab w:val="left" w:pos="-284"/>
          <w:tab w:val="num" w:pos="900"/>
          <w:tab w:val="left" w:pos="9498"/>
        </w:tabs>
        <w:contextualSpacing/>
        <w:jc w:val="both"/>
        <w:rPr>
          <w:rFonts w:ascii="Arial" w:hAnsi="Arial" w:cs="Arial"/>
          <w:highlight w:val="darkYellow"/>
        </w:rPr>
      </w:pPr>
    </w:p>
    <w:p w:rsidR="00142565" w:rsidRPr="009B087D" w:rsidRDefault="00142565" w:rsidP="00142565">
      <w:pPr>
        <w:tabs>
          <w:tab w:val="left" w:pos="-284"/>
          <w:tab w:val="num" w:pos="900"/>
          <w:tab w:val="left" w:pos="9498"/>
        </w:tabs>
        <w:contextualSpacing/>
        <w:jc w:val="both"/>
        <w:rPr>
          <w:rFonts w:ascii="Arial" w:hAnsi="Arial" w:cs="Arial"/>
        </w:rPr>
      </w:pPr>
      <w:r w:rsidRPr="009B087D">
        <w:rPr>
          <w:rFonts w:ascii="Arial" w:hAnsi="Arial" w:cs="Arial"/>
        </w:rPr>
        <w:t xml:space="preserve">Transcurridos los cinco días sin que el licitante dé cumplimiento a la orden de compra realizada por la convocante, </w:t>
      </w:r>
      <w:r w:rsidRPr="002458EC">
        <w:rPr>
          <w:rFonts w:ascii="Arial" w:hAnsi="Arial" w:cs="Arial"/>
        </w:rPr>
        <w:t>sin que esto haya ocurrido, así como también después de transcurrir los cinco días hábiles de penalización que se señalan en el párrafo anterior</w:t>
      </w:r>
      <w:r>
        <w:rPr>
          <w:rFonts w:ascii="Arial" w:hAnsi="Arial" w:cs="Arial"/>
        </w:rPr>
        <w:t xml:space="preserve">, la convocante </w:t>
      </w:r>
      <w:r w:rsidRPr="009B087D">
        <w:rPr>
          <w:rFonts w:ascii="Arial" w:hAnsi="Arial" w:cs="Arial"/>
        </w:rPr>
        <w:t xml:space="preserve">podrá dar por rescindido el contrato y, hacer efectiva la garantía de cumplimiento que garantiza las obligaciones contractuales.  </w:t>
      </w:r>
    </w:p>
    <w:p w:rsidR="00142565" w:rsidRPr="009B087D" w:rsidRDefault="00142565" w:rsidP="00142565">
      <w:pPr>
        <w:tabs>
          <w:tab w:val="left" w:pos="-284"/>
          <w:tab w:val="num" w:pos="900"/>
          <w:tab w:val="left" w:pos="9498"/>
        </w:tabs>
        <w:contextualSpacing/>
        <w:jc w:val="both"/>
        <w:rPr>
          <w:rFonts w:ascii="Arial" w:hAnsi="Arial" w:cs="Arial"/>
        </w:rPr>
      </w:pPr>
    </w:p>
    <w:p w:rsidR="00142565" w:rsidRPr="009B087D" w:rsidRDefault="00142565" w:rsidP="00142565">
      <w:pPr>
        <w:pStyle w:val="Textosinformato"/>
        <w:spacing w:line="276" w:lineRule="auto"/>
        <w:jc w:val="both"/>
        <w:rPr>
          <w:rFonts w:ascii="Arial" w:hAnsi="Arial" w:cs="Arial"/>
          <w:b/>
        </w:rPr>
      </w:pPr>
      <w:r w:rsidRPr="009B087D">
        <w:rPr>
          <w:rFonts w:ascii="Arial" w:hAnsi="Arial" w:cs="Arial"/>
        </w:rPr>
        <w:t>El licitante que resulte adjudicado a su vez autoriza a</w:t>
      </w:r>
      <w:r w:rsidRPr="009B087D">
        <w:rPr>
          <w:rFonts w:ascii="Arial" w:hAnsi="Arial" w:cs="Arial"/>
          <w:b/>
        </w:rPr>
        <w:t xml:space="preserve"> </w:t>
      </w:r>
      <w:r w:rsidRPr="009B087D">
        <w:rPr>
          <w:rFonts w:ascii="Arial" w:hAnsi="Arial" w:cs="Arial"/>
        </w:rPr>
        <w:t>la convocante a descontar las cantidades que resulten de aplicar la pena convencional, sobre los pagos que deberá cubrir al licitante adjudicado</w:t>
      </w:r>
      <w:r w:rsidRPr="009B087D">
        <w:rPr>
          <w:rFonts w:ascii="Arial" w:hAnsi="Arial" w:cs="Arial"/>
          <w:b/>
        </w:rPr>
        <w:t>.</w:t>
      </w:r>
    </w:p>
    <w:p w:rsidR="00142565" w:rsidRPr="009B087D" w:rsidRDefault="00142565" w:rsidP="00142565">
      <w:pPr>
        <w:pStyle w:val="Textosinformato"/>
        <w:spacing w:line="276" w:lineRule="auto"/>
        <w:jc w:val="both"/>
        <w:rPr>
          <w:rFonts w:ascii="Arial" w:hAnsi="Arial" w:cs="Arial"/>
          <w:b/>
        </w:rPr>
      </w:pPr>
    </w:p>
    <w:p w:rsidR="00142565" w:rsidRDefault="00142565" w:rsidP="00142565">
      <w:pPr>
        <w:tabs>
          <w:tab w:val="left" w:pos="-284"/>
          <w:tab w:val="num" w:pos="900"/>
          <w:tab w:val="left" w:pos="9498"/>
        </w:tabs>
        <w:contextualSpacing/>
        <w:jc w:val="both"/>
        <w:rPr>
          <w:rFonts w:ascii="Arial" w:hAnsi="Arial" w:cs="Arial"/>
        </w:rPr>
      </w:pPr>
      <w:r w:rsidRPr="009B087D">
        <w:rPr>
          <w:rFonts w:ascii="Arial" w:hAnsi="Arial" w:cs="Arial"/>
        </w:rPr>
        <w:t>La aplicación de esta pena convencional no exime del incumplimiento que el proveedor está realizando respecto a las obligaciones contractuales, por lo que, la convocante podrá determinar la rescisión administrativa del contrato, en consecuencia, hacer efectiva la garantía de cumplimiento.</w:t>
      </w:r>
    </w:p>
    <w:p w:rsidR="00EA200F" w:rsidRPr="009B087D" w:rsidRDefault="00EA200F" w:rsidP="00142565">
      <w:pPr>
        <w:tabs>
          <w:tab w:val="left" w:pos="-284"/>
          <w:tab w:val="num" w:pos="900"/>
          <w:tab w:val="left" w:pos="9498"/>
        </w:tabs>
        <w:contextualSpacing/>
        <w:jc w:val="both"/>
        <w:rPr>
          <w:rFonts w:ascii="Arial" w:hAnsi="Arial" w:cs="Arial"/>
        </w:rPr>
      </w:pPr>
    </w:p>
    <w:p w:rsidR="001D0914" w:rsidRDefault="001D0914" w:rsidP="001D0914">
      <w:pPr>
        <w:jc w:val="both"/>
        <w:rPr>
          <w:rFonts w:ascii="Arial" w:hAnsi="Arial" w:cs="Arial"/>
          <w:b/>
        </w:rPr>
      </w:pPr>
    </w:p>
    <w:p w:rsidR="001D0914" w:rsidRPr="00E00F17" w:rsidRDefault="001D0914" w:rsidP="001D0914">
      <w:pPr>
        <w:jc w:val="both"/>
        <w:rPr>
          <w:rFonts w:ascii="Arial" w:hAnsi="Arial" w:cs="Arial"/>
        </w:rPr>
      </w:pPr>
      <w:r w:rsidRPr="00E00F17">
        <w:rPr>
          <w:rFonts w:ascii="Arial" w:hAnsi="Arial" w:cs="Arial"/>
          <w:b/>
        </w:rPr>
        <w:t>X</w:t>
      </w:r>
      <w:r w:rsidR="002A2804">
        <w:rPr>
          <w:rFonts w:ascii="Arial" w:hAnsi="Arial" w:cs="Arial"/>
          <w:b/>
        </w:rPr>
        <w:t>VIII</w:t>
      </w:r>
      <w:r w:rsidRPr="00E00F17">
        <w:rPr>
          <w:rFonts w:ascii="Arial" w:hAnsi="Arial" w:cs="Arial"/>
          <w:b/>
        </w:rPr>
        <w:t>.- INCONFORMIDADES</w:t>
      </w:r>
    </w:p>
    <w:p w:rsidR="001D0914" w:rsidRPr="00E00F17" w:rsidRDefault="001D0914" w:rsidP="001D0914">
      <w:pPr>
        <w:jc w:val="both"/>
        <w:rPr>
          <w:rFonts w:ascii="Arial" w:hAnsi="Arial" w:cs="Arial"/>
        </w:rPr>
      </w:pPr>
    </w:p>
    <w:p w:rsidR="001D0914" w:rsidRPr="00E00F17" w:rsidRDefault="001D0914" w:rsidP="001D0914">
      <w:pPr>
        <w:jc w:val="both"/>
        <w:rPr>
          <w:rFonts w:ascii="Arial" w:hAnsi="Arial" w:cs="Arial"/>
        </w:rPr>
      </w:pPr>
      <w:r w:rsidRPr="00E00F17">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1D0914" w:rsidRPr="00E00F17" w:rsidRDefault="001D0914" w:rsidP="001D0914">
      <w:pPr>
        <w:jc w:val="both"/>
        <w:rPr>
          <w:rFonts w:ascii="Arial" w:hAnsi="Arial" w:cs="Arial"/>
        </w:rPr>
      </w:pPr>
    </w:p>
    <w:p w:rsidR="001D0914" w:rsidRPr="00E00F17" w:rsidRDefault="001D0914" w:rsidP="001D0914">
      <w:pPr>
        <w:jc w:val="both"/>
        <w:rPr>
          <w:rFonts w:ascii="Arial" w:hAnsi="Arial" w:cs="Arial"/>
        </w:rPr>
      </w:pPr>
      <w:r w:rsidRPr="00E00F17">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7065DB" w:rsidRPr="006D6741" w:rsidRDefault="007065DB" w:rsidP="007065DB">
      <w:pPr>
        <w:jc w:val="both"/>
        <w:rPr>
          <w:rFonts w:ascii="Arial" w:hAnsi="Arial" w:cs="Arial"/>
        </w:rPr>
      </w:pPr>
    </w:p>
    <w:p w:rsidR="00EA200F" w:rsidRDefault="007065DB" w:rsidP="007065DB">
      <w:pPr>
        <w:jc w:val="both"/>
        <w:rPr>
          <w:rFonts w:ascii="Arial" w:hAnsi="Arial" w:cs="Arial"/>
        </w:rPr>
      </w:pPr>
      <w:r w:rsidRPr="006D6741">
        <w:rPr>
          <w:rFonts w:ascii="Arial" w:hAnsi="Arial" w:cs="Arial"/>
        </w:rPr>
        <w:t xml:space="preserve">Las presentes bases fueron aprobadas por el Comité de Adquisiciones, Arrendamientos y Servicios de Pensiones Civiles del Estado de Chihuahua, </w:t>
      </w:r>
      <w:r w:rsidRPr="00043CA1">
        <w:rPr>
          <w:rFonts w:ascii="Arial" w:hAnsi="Arial" w:cs="Arial"/>
        </w:rPr>
        <w:t xml:space="preserve">el día </w:t>
      </w:r>
      <w:r w:rsidR="008F10C9">
        <w:rPr>
          <w:rFonts w:ascii="Arial" w:hAnsi="Arial" w:cs="Arial"/>
        </w:rPr>
        <w:t>1</w:t>
      </w:r>
      <w:r w:rsidR="008B3D32">
        <w:rPr>
          <w:rFonts w:ascii="Arial" w:hAnsi="Arial" w:cs="Arial"/>
        </w:rPr>
        <w:t>0</w:t>
      </w:r>
      <w:r w:rsidR="001D0914" w:rsidRPr="00043CA1">
        <w:rPr>
          <w:rFonts w:ascii="Arial" w:hAnsi="Arial" w:cs="Arial"/>
        </w:rPr>
        <w:t xml:space="preserve"> </w:t>
      </w:r>
      <w:r w:rsidRPr="00043CA1">
        <w:rPr>
          <w:rFonts w:ascii="Arial" w:hAnsi="Arial" w:cs="Arial"/>
        </w:rPr>
        <w:t xml:space="preserve">de </w:t>
      </w:r>
      <w:r w:rsidR="00043CA1" w:rsidRPr="00043CA1">
        <w:rPr>
          <w:rFonts w:ascii="Arial" w:hAnsi="Arial" w:cs="Arial"/>
        </w:rPr>
        <w:t>marzo</w:t>
      </w:r>
      <w:r w:rsidR="006B2790" w:rsidRPr="00043CA1">
        <w:rPr>
          <w:rFonts w:ascii="Arial" w:hAnsi="Arial" w:cs="Arial"/>
        </w:rPr>
        <w:t xml:space="preserve"> </w:t>
      </w:r>
      <w:r w:rsidRPr="00043CA1">
        <w:rPr>
          <w:rFonts w:ascii="Arial" w:hAnsi="Arial" w:cs="Arial"/>
        </w:rPr>
        <w:t>de 202</w:t>
      </w:r>
      <w:r w:rsidR="00142565" w:rsidRPr="00043CA1">
        <w:rPr>
          <w:rFonts w:ascii="Arial" w:hAnsi="Arial" w:cs="Arial"/>
        </w:rPr>
        <w:t>2</w:t>
      </w:r>
      <w:r w:rsidRPr="00043CA1">
        <w:rPr>
          <w:rFonts w:ascii="Arial" w:hAnsi="Arial" w:cs="Arial"/>
        </w:rPr>
        <w:t>.</w:t>
      </w:r>
    </w:p>
    <w:p w:rsidR="00142565" w:rsidRDefault="00142565" w:rsidP="007065DB">
      <w:pPr>
        <w:jc w:val="both"/>
        <w:rPr>
          <w:rFonts w:ascii="Arial" w:hAnsi="Arial" w:cs="Arial"/>
        </w:rPr>
      </w:pPr>
    </w:p>
    <w:p w:rsidR="00A33FAD" w:rsidRPr="006D6741" w:rsidRDefault="00A33FAD" w:rsidP="007065DB">
      <w:pPr>
        <w:jc w:val="both"/>
        <w:rPr>
          <w:rFonts w:ascii="Arial" w:hAnsi="Arial" w:cs="Arial"/>
        </w:rPr>
      </w:pPr>
    </w:p>
    <w:p w:rsidR="007065DB" w:rsidRPr="006D6741" w:rsidRDefault="007065DB" w:rsidP="007065DB">
      <w:pPr>
        <w:rPr>
          <w:rFonts w:ascii="Arial" w:hAnsi="Arial" w:cs="Arial"/>
        </w:rPr>
      </w:pPr>
    </w:p>
    <w:tbl>
      <w:tblPr>
        <w:tblStyle w:val="Tablaconcuadrcula"/>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59"/>
        <w:gridCol w:w="396"/>
      </w:tblGrid>
      <w:tr w:rsidR="00142565" w:rsidRPr="00FF356C" w:rsidTr="008B3D32">
        <w:trPr>
          <w:gridAfter w:val="1"/>
          <w:wAfter w:w="396" w:type="dxa"/>
          <w:trHeight w:val="2888"/>
        </w:trPr>
        <w:tc>
          <w:tcPr>
            <w:tcW w:w="9404" w:type="dxa"/>
            <w:gridSpan w:val="2"/>
          </w:tcPr>
          <w:p w:rsidR="00142565" w:rsidRPr="00FF356C" w:rsidRDefault="00142565" w:rsidP="00FE25B0">
            <w:pPr>
              <w:jc w:val="center"/>
              <w:rPr>
                <w:rFonts w:ascii="Arial" w:hAnsi="Arial" w:cs="Arial"/>
                <w:b/>
              </w:rPr>
            </w:pPr>
            <w:r w:rsidRPr="00FF356C">
              <w:rPr>
                <w:rFonts w:ascii="Arial" w:hAnsi="Arial" w:cs="Arial"/>
                <w:b/>
              </w:rPr>
              <w:t>LOS INTEGRANTES DEL COMITÉ DE ADQUISICIONES, ARRENDAMIENTOS Y SERVICIOS DE PENSIONES CIVILES DEL ESTADO DE CHIHUAHUA:</w:t>
            </w:r>
          </w:p>
          <w:p w:rsidR="00142565" w:rsidRDefault="00142565" w:rsidP="00FE25B0">
            <w:pPr>
              <w:jc w:val="center"/>
              <w:rPr>
                <w:rFonts w:ascii="Arial" w:hAnsi="Arial" w:cs="Arial"/>
                <w:b/>
              </w:rPr>
            </w:pPr>
          </w:p>
          <w:p w:rsidR="008B3D32" w:rsidRDefault="008B3D32" w:rsidP="00FE25B0">
            <w:pPr>
              <w:jc w:val="center"/>
              <w:rPr>
                <w:rFonts w:ascii="Arial" w:hAnsi="Arial" w:cs="Arial"/>
                <w:b/>
              </w:rPr>
            </w:pPr>
          </w:p>
          <w:p w:rsidR="008B3D32" w:rsidRPr="00FF356C" w:rsidRDefault="008B3D32" w:rsidP="00FE25B0">
            <w:pPr>
              <w:jc w:val="center"/>
              <w:rPr>
                <w:rFonts w:ascii="Arial" w:hAnsi="Arial" w:cs="Arial"/>
                <w:b/>
              </w:rPr>
            </w:pPr>
          </w:p>
          <w:p w:rsidR="00142565" w:rsidRPr="00FF356C" w:rsidRDefault="00142565" w:rsidP="00FE25B0">
            <w:pPr>
              <w:jc w:val="center"/>
              <w:rPr>
                <w:rFonts w:ascii="Arial" w:hAnsi="Arial" w:cs="Arial"/>
                <w:b/>
              </w:rPr>
            </w:pPr>
          </w:p>
          <w:p w:rsidR="00142565" w:rsidRPr="00FF356C" w:rsidRDefault="00142565" w:rsidP="00FE25B0">
            <w:pPr>
              <w:jc w:val="center"/>
              <w:rPr>
                <w:rFonts w:ascii="Arial" w:hAnsi="Arial" w:cs="Arial"/>
                <w:b/>
              </w:rPr>
            </w:pPr>
          </w:p>
          <w:p w:rsidR="00142565" w:rsidRPr="00FF356C" w:rsidRDefault="00142565" w:rsidP="00FE25B0">
            <w:pPr>
              <w:jc w:val="center"/>
              <w:rPr>
                <w:rFonts w:ascii="Arial" w:hAnsi="Arial" w:cs="Arial"/>
                <w:b/>
              </w:rPr>
            </w:pPr>
            <w:r w:rsidRPr="00FF356C">
              <w:rPr>
                <w:rFonts w:ascii="Arial" w:hAnsi="Arial" w:cs="Arial"/>
                <w:b/>
              </w:rPr>
              <w:t>M.D.O. JOSÉ DOLORES RAMÍREZ VILLARREAL</w:t>
            </w:r>
          </w:p>
          <w:p w:rsidR="00142565" w:rsidRPr="00FF356C" w:rsidRDefault="00142565" w:rsidP="00FE25B0">
            <w:pPr>
              <w:jc w:val="center"/>
              <w:rPr>
                <w:rFonts w:ascii="Arial" w:hAnsi="Arial" w:cs="Arial"/>
                <w:b/>
              </w:rPr>
            </w:pPr>
            <w:bookmarkStart w:id="1" w:name="_GoBack"/>
            <w:bookmarkEnd w:id="1"/>
            <w:r w:rsidRPr="00FF356C">
              <w:rPr>
                <w:rFonts w:ascii="Arial" w:hAnsi="Arial" w:cs="Arial"/>
                <w:b/>
              </w:rPr>
              <w:t>PRESIDENTE DEL COMITÉ Y DIRECTOR DE ADMINISTRACIÓN</w:t>
            </w:r>
          </w:p>
          <w:p w:rsidR="00142565" w:rsidRPr="00FF356C" w:rsidRDefault="00142565" w:rsidP="00FE25B0">
            <w:pPr>
              <w:jc w:val="center"/>
              <w:rPr>
                <w:rFonts w:ascii="Arial" w:hAnsi="Arial" w:cs="Arial"/>
              </w:rPr>
            </w:pPr>
            <w:r w:rsidRPr="00FF356C">
              <w:rPr>
                <w:rFonts w:ascii="Arial" w:hAnsi="Arial" w:cs="Arial"/>
                <w:b/>
              </w:rPr>
              <w:t>DE PENSIONES CIVILES DEL ESTADO</w:t>
            </w:r>
          </w:p>
        </w:tc>
      </w:tr>
      <w:tr w:rsidR="00142565" w:rsidRPr="00FF356C" w:rsidTr="008B3D32">
        <w:trPr>
          <w:trHeight w:val="950"/>
        </w:trPr>
        <w:tc>
          <w:tcPr>
            <w:tcW w:w="5245" w:type="dxa"/>
          </w:tcPr>
          <w:p w:rsidR="00142565" w:rsidRPr="00FF356C" w:rsidRDefault="00142565" w:rsidP="00FE25B0">
            <w:pPr>
              <w:jc w:val="center"/>
              <w:rPr>
                <w:rFonts w:ascii="Arial" w:hAnsi="Arial" w:cs="Arial"/>
                <w:b/>
              </w:rPr>
            </w:pPr>
          </w:p>
          <w:p w:rsidR="00142565" w:rsidRDefault="00142565" w:rsidP="00FE25B0">
            <w:pPr>
              <w:jc w:val="center"/>
              <w:rPr>
                <w:rFonts w:ascii="Arial" w:hAnsi="Arial" w:cs="Arial"/>
                <w:b/>
              </w:rPr>
            </w:pPr>
          </w:p>
          <w:p w:rsidR="008B3D32" w:rsidRDefault="008B3D32" w:rsidP="00FE25B0">
            <w:pPr>
              <w:jc w:val="center"/>
              <w:rPr>
                <w:rFonts w:ascii="Arial" w:hAnsi="Arial" w:cs="Arial"/>
                <w:b/>
              </w:rPr>
            </w:pPr>
          </w:p>
          <w:p w:rsidR="008B3D32" w:rsidRPr="00FF356C" w:rsidRDefault="008B3D32" w:rsidP="00FE25B0">
            <w:pPr>
              <w:jc w:val="center"/>
              <w:rPr>
                <w:rFonts w:ascii="Arial" w:hAnsi="Arial" w:cs="Arial"/>
                <w:b/>
              </w:rPr>
            </w:pPr>
          </w:p>
          <w:p w:rsidR="00043CA1" w:rsidRDefault="00043CA1" w:rsidP="008B3D32">
            <w:pPr>
              <w:rPr>
                <w:rFonts w:ascii="Arial" w:hAnsi="Arial" w:cs="Arial"/>
                <w:b/>
              </w:rPr>
            </w:pPr>
            <w:r>
              <w:rPr>
                <w:rFonts w:ascii="Arial" w:hAnsi="Arial" w:cs="Arial"/>
                <w:b/>
              </w:rPr>
              <w:t>C.C</w:t>
            </w:r>
            <w:r w:rsidR="008B3D32">
              <w:rPr>
                <w:rFonts w:ascii="Arial" w:hAnsi="Arial" w:cs="Arial"/>
                <w:b/>
              </w:rPr>
              <w:t xml:space="preserve">.P. GILBERTO GUADALUPE MONTAÑEZ </w:t>
            </w:r>
            <w:r>
              <w:rPr>
                <w:rFonts w:ascii="Arial" w:hAnsi="Arial" w:cs="Arial"/>
                <w:b/>
              </w:rPr>
              <w:t>PÉREZ</w:t>
            </w:r>
          </w:p>
          <w:p w:rsidR="008B3D32" w:rsidRDefault="008B3D32" w:rsidP="00FE25B0">
            <w:pPr>
              <w:jc w:val="center"/>
              <w:rPr>
                <w:rFonts w:ascii="Arial" w:hAnsi="Arial" w:cs="Arial"/>
                <w:b/>
              </w:rPr>
            </w:pPr>
            <w:r>
              <w:rPr>
                <w:rFonts w:ascii="Arial" w:hAnsi="Arial" w:cs="Arial"/>
                <w:b/>
              </w:rPr>
              <w:t xml:space="preserve">DIRECTOR DE FINANZAS </w:t>
            </w:r>
          </w:p>
          <w:p w:rsidR="00142565" w:rsidRPr="00FF356C" w:rsidRDefault="00142565" w:rsidP="00FE25B0">
            <w:pPr>
              <w:jc w:val="center"/>
              <w:rPr>
                <w:rFonts w:ascii="Arial" w:hAnsi="Arial" w:cs="Arial"/>
                <w:b/>
              </w:rPr>
            </w:pPr>
            <w:r w:rsidRPr="00FF356C">
              <w:rPr>
                <w:rFonts w:ascii="Arial" w:hAnsi="Arial" w:cs="Arial"/>
                <w:b/>
              </w:rPr>
              <w:t>PENSIONES CIVILES DEL ESTADO</w:t>
            </w:r>
          </w:p>
          <w:p w:rsidR="00142565" w:rsidRPr="00FF356C" w:rsidRDefault="00142565" w:rsidP="00FE25B0">
            <w:pPr>
              <w:jc w:val="center"/>
              <w:rPr>
                <w:rFonts w:ascii="Arial" w:hAnsi="Arial" w:cs="Arial"/>
              </w:rPr>
            </w:pPr>
            <w:r w:rsidRPr="00FF356C">
              <w:rPr>
                <w:rFonts w:ascii="Arial" w:hAnsi="Arial" w:cs="Arial"/>
                <w:b/>
              </w:rPr>
              <w:t>VOCAL</w:t>
            </w:r>
          </w:p>
        </w:tc>
        <w:tc>
          <w:tcPr>
            <w:tcW w:w="4555" w:type="dxa"/>
            <w:gridSpan w:val="2"/>
          </w:tcPr>
          <w:p w:rsidR="00142565" w:rsidRPr="00FF356C" w:rsidRDefault="00142565" w:rsidP="00FE25B0">
            <w:pPr>
              <w:jc w:val="center"/>
              <w:rPr>
                <w:rFonts w:ascii="Arial" w:hAnsi="Arial" w:cs="Arial"/>
                <w:b/>
              </w:rPr>
            </w:pPr>
          </w:p>
          <w:p w:rsidR="00142565" w:rsidRDefault="00142565" w:rsidP="00FE25B0">
            <w:pPr>
              <w:jc w:val="center"/>
              <w:rPr>
                <w:rFonts w:ascii="Arial" w:hAnsi="Arial" w:cs="Arial"/>
                <w:b/>
              </w:rPr>
            </w:pPr>
          </w:p>
          <w:p w:rsidR="008B3D32" w:rsidRDefault="008B3D32" w:rsidP="00FE25B0">
            <w:pPr>
              <w:jc w:val="center"/>
              <w:rPr>
                <w:rFonts w:ascii="Arial" w:hAnsi="Arial" w:cs="Arial"/>
                <w:b/>
              </w:rPr>
            </w:pPr>
          </w:p>
          <w:p w:rsidR="008B3D32" w:rsidRPr="00FF356C" w:rsidRDefault="008B3D32" w:rsidP="00FE25B0">
            <w:pPr>
              <w:jc w:val="center"/>
              <w:rPr>
                <w:rFonts w:ascii="Arial" w:hAnsi="Arial" w:cs="Arial"/>
                <w:b/>
              </w:rPr>
            </w:pPr>
          </w:p>
          <w:p w:rsidR="00142565" w:rsidRPr="00FF356C" w:rsidRDefault="008B3D32" w:rsidP="00FE25B0">
            <w:pPr>
              <w:jc w:val="center"/>
              <w:rPr>
                <w:rFonts w:ascii="Arial" w:hAnsi="Arial" w:cs="Arial"/>
                <w:b/>
              </w:rPr>
            </w:pPr>
            <w:r>
              <w:rPr>
                <w:rFonts w:ascii="Arial" w:hAnsi="Arial" w:cs="Arial"/>
                <w:b/>
              </w:rPr>
              <w:t xml:space="preserve">    </w:t>
            </w:r>
            <w:r w:rsidR="00142565" w:rsidRPr="00FF356C">
              <w:rPr>
                <w:rFonts w:ascii="Arial" w:hAnsi="Arial" w:cs="Arial"/>
                <w:b/>
              </w:rPr>
              <w:t>DR. RENE NUÑEZ BAUTISTA</w:t>
            </w:r>
          </w:p>
          <w:p w:rsidR="008B3D32" w:rsidRDefault="008B3D32" w:rsidP="00FE25B0">
            <w:pPr>
              <w:jc w:val="center"/>
              <w:rPr>
                <w:rFonts w:ascii="Arial" w:hAnsi="Arial" w:cs="Arial"/>
                <w:b/>
              </w:rPr>
            </w:pPr>
            <w:r>
              <w:rPr>
                <w:rFonts w:ascii="Arial" w:hAnsi="Arial" w:cs="Arial"/>
                <w:b/>
              </w:rPr>
              <w:t xml:space="preserve">DIRECTOR MÉDICO </w:t>
            </w:r>
          </w:p>
          <w:p w:rsidR="00142565" w:rsidRPr="00FF356C" w:rsidRDefault="00142565" w:rsidP="008B3D32">
            <w:pPr>
              <w:jc w:val="center"/>
              <w:rPr>
                <w:rFonts w:ascii="Arial" w:hAnsi="Arial" w:cs="Arial"/>
                <w:b/>
              </w:rPr>
            </w:pPr>
            <w:r w:rsidRPr="00FF356C">
              <w:rPr>
                <w:rFonts w:ascii="Arial" w:hAnsi="Arial" w:cs="Arial"/>
                <w:b/>
              </w:rPr>
              <w:t>PENSIONES CIVILES DEL ESTADO</w:t>
            </w:r>
          </w:p>
          <w:p w:rsidR="00142565" w:rsidRPr="00FF356C" w:rsidRDefault="00142565" w:rsidP="00FE25B0">
            <w:pPr>
              <w:jc w:val="center"/>
              <w:rPr>
                <w:rFonts w:ascii="Arial" w:hAnsi="Arial" w:cs="Arial"/>
                <w:b/>
                <w:color w:val="FF0000"/>
              </w:rPr>
            </w:pPr>
            <w:r w:rsidRPr="00FF356C">
              <w:rPr>
                <w:rFonts w:ascii="Arial" w:hAnsi="Arial" w:cs="Arial"/>
                <w:b/>
              </w:rPr>
              <w:t>VOCAL Y REQUIRENTE</w:t>
            </w:r>
          </w:p>
        </w:tc>
      </w:tr>
      <w:tr w:rsidR="00142565" w:rsidRPr="00FF356C" w:rsidTr="008B3D32">
        <w:trPr>
          <w:gridAfter w:val="1"/>
          <w:wAfter w:w="396" w:type="dxa"/>
          <w:trHeight w:val="1440"/>
        </w:trPr>
        <w:tc>
          <w:tcPr>
            <w:tcW w:w="9404" w:type="dxa"/>
            <w:gridSpan w:val="2"/>
          </w:tcPr>
          <w:p w:rsidR="00142565" w:rsidRPr="00FF356C" w:rsidRDefault="00142565" w:rsidP="00FE25B0">
            <w:pPr>
              <w:jc w:val="center"/>
              <w:rPr>
                <w:rFonts w:ascii="Arial" w:hAnsi="Arial" w:cs="Arial"/>
                <w:b/>
              </w:rPr>
            </w:pPr>
          </w:p>
          <w:p w:rsidR="00142565" w:rsidRPr="00FF356C" w:rsidRDefault="00142565" w:rsidP="00FE25B0">
            <w:pPr>
              <w:jc w:val="center"/>
              <w:rPr>
                <w:rFonts w:ascii="Arial" w:hAnsi="Arial" w:cs="Arial"/>
                <w:b/>
              </w:rPr>
            </w:pPr>
          </w:p>
          <w:p w:rsidR="00142565" w:rsidRDefault="00142565" w:rsidP="00FE25B0">
            <w:pPr>
              <w:jc w:val="center"/>
              <w:rPr>
                <w:rFonts w:ascii="Arial" w:hAnsi="Arial" w:cs="Arial"/>
                <w:b/>
                <w:lang w:val="pt-BR"/>
              </w:rPr>
            </w:pPr>
          </w:p>
          <w:p w:rsidR="00142565" w:rsidRDefault="00142565" w:rsidP="00FE25B0">
            <w:pPr>
              <w:jc w:val="center"/>
              <w:rPr>
                <w:rFonts w:ascii="Arial" w:hAnsi="Arial" w:cs="Arial"/>
                <w:b/>
                <w:lang w:val="pt-BR"/>
              </w:rPr>
            </w:pPr>
          </w:p>
          <w:p w:rsidR="008B3D32" w:rsidRDefault="008B3D32" w:rsidP="00FE25B0">
            <w:pPr>
              <w:jc w:val="center"/>
              <w:rPr>
                <w:rFonts w:ascii="Arial" w:hAnsi="Arial" w:cs="Arial"/>
                <w:b/>
                <w:lang w:val="pt-BR"/>
              </w:rPr>
            </w:pPr>
          </w:p>
          <w:p w:rsidR="00043CA1" w:rsidRDefault="00043CA1" w:rsidP="00FE25B0">
            <w:pPr>
              <w:jc w:val="center"/>
              <w:rPr>
                <w:rFonts w:ascii="Arial" w:hAnsi="Arial" w:cs="Arial"/>
                <w:b/>
                <w:lang w:val="pt-BR"/>
              </w:rPr>
            </w:pPr>
          </w:p>
          <w:p w:rsidR="00043CA1" w:rsidRPr="00FF356C" w:rsidRDefault="00043CA1" w:rsidP="00FE25B0">
            <w:pPr>
              <w:jc w:val="center"/>
              <w:rPr>
                <w:rFonts w:ascii="Arial" w:hAnsi="Arial" w:cs="Arial"/>
                <w:b/>
                <w:lang w:val="pt-BR"/>
              </w:rPr>
            </w:pPr>
          </w:p>
          <w:p w:rsidR="00142565" w:rsidRPr="00FF356C" w:rsidRDefault="00142565" w:rsidP="00FE25B0">
            <w:pPr>
              <w:jc w:val="center"/>
              <w:rPr>
                <w:rFonts w:ascii="Arial" w:hAnsi="Arial" w:cs="Arial"/>
                <w:b/>
                <w:lang w:val="pt-BR"/>
              </w:rPr>
            </w:pPr>
            <w:r w:rsidRPr="00FF356C">
              <w:rPr>
                <w:rFonts w:ascii="Arial" w:hAnsi="Arial" w:cs="Arial"/>
                <w:b/>
                <w:lang w:val="pt-BR"/>
              </w:rPr>
              <w:t>LIC. JORGE ALBERTO RODRÍGUEZ MELÉNDEZ</w:t>
            </w:r>
          </w:p>
          <w:p w:rsidR="008B3D32" w:rsidRDefault="00142565" w:rsidP="00FE25B0">
            <w:pPr>
              <w:jc w:val="center"/>
              <w:rPr>
                <w:rFonts w:ascii="Arial" w:hAnsi="Arial" w:cs="Arial"/>
                <w:b/>
              </w:rPr>
            </w:pPr>
            <w:r w:rsidRPr="00FF356C">
              <w:rPr>
                <w:rFonts w:ascii="Arial" w:hAnsi="Arial" w:cs="Arial"/>
                <w:b/>
                <w:lang w:val="pt-BR"/>
              </w:rPr>
              <w:t xml:space="preserve">COORDINADOR JURÍDICO </w:t>
            </w:r>
          </w:p>
          <w:p w:rsidR="00142565" w:rsidRPr="00FF356C" w:rsidRDefault="00142565" w:rsidP="008B3D32">
            <w:pPr>
              <w:jc w:val="center"/>
              <w:rPr>
                <w:rFonts w:ascii="Arial" w:hAnsi="Arial" w:cs="Arial"/>
                <w:b/>
              </w:rPr>
            </w:pPr>
            <w:r w:rsidRPr="00FF356C">
              <w:rPr>
                <w:rFonts w:ascii="Arial" w:hAnsi="Arial" w:cs="Arial"/>
                <w:b/>
              </w:rPr>
              <w:t>PENSIONES CIVILES DEL ESTADO</w:t>
            </w:r>
          </w:p>
          <w:p w:rsidR="00142565" w:rsidRPr="00FF356C" w:rsidRDefault="00142565" w:rsidP="00FE25B0">
            <w:pPr>
              <w:jc w:val="center"/>
              <w:rPr>
                <w:rFonts w:ascii="Arial" w:hAnsi="Arial" w:cs="Arial"/>
                <w:lang w:val="pt-BR"/>
              </w:rPr>
            </w:pPr>
            <w:r w:rsidRPr="00FF356C">
              <w:rPr>
                <w:rFonts w:ascii="Arial" w:hAnsi="Arial" w:cs="Arial"/>
                <w:b/>
                <w:lang w:val="pt-BR"/>
              </w:rPr>
              <w:t>VOCAL</w:t>
            </w:r>
          </w:p>
        </w:tc>
      </w:tr>
    </w:tbl>
    <w:p w:rsidR="00142565" w:rsidRDefault="00142565" w:rsidP="00BA1F28">
      <w:pPr>
        <w:jc w:val="both"/>
        <w:rPr>
          <w:rFonts w:asciiTheme="minorHAnsi" w:hAnsiTheme="minorHAnsi" w:cs="Arial"/>
          <w:sz w:val="14"/>
          <w:szCs w:val="14"/>
          <w:highlight w:val="darkYellow"/>
        </w:rPr>
      </w:pPr>
    </w:p>
    <w:p w:rsidR="00142565" w:rsidRDefault="00142565" w:rsidP="00BA1F28">
      <w:pPr>
        <w:jc w:val="both"/>
        <w:rPr>
          <w:rFonts w:asciiTheme="minorHAnsi" w:hAnsiTheme="minorHAnsi" w:cs="Arial"/>
          <w:sz w:val="14"/>
          <w:szCs w:val="14"/>
          <w:highlight w:val="darkYellow"/>
        </w:rPr>
      </w:pPr>
    </w:p>
    <w:p w:rsidR="00142565" w:rsidRPr="00142565" w:rsidRDefault="00142565" w:rsidP="00BA1F28">
      <w:pPr>
        <w:jc w:val="both"/>
        <w:rPr>
          <w:rFonts w:asciiTheme="minorHAnsi" w:hAnsiTheme="minorHAnsi" w:cs="Arial"/>
          <w:sz w:val="14"/>
          <w:szCs w:val="14"/>
        </w:rPr>
      </w:pPr>
    </w:p>
    <w:p w:rsidR="00FF66EA" w:rsidRPr="00142565" w:rsidRDefault="001D0914" w:rsidP="00BA1F28">
      <w:pPr>
        <w:jc w:val="both"/>
        <w:rPr>
          <w:rFonts w:asciiTheme="minorHAnsi" w:hAnsiTheme="minorHAnsi" w:cs="Arial"/>
          <w:b/>
          <w:sz w:val="16"/>
          <w:szCs w:val="14"/>
        </w:rPr>
      </w:pPr>
      <w:r w:rsidRPr="00142565">
        <w:rPr>
          <w:rFonts w:asciiTheme="minorHAnsi" w:hAnsiTheme="minorHAnsi" w:cs="Arial"/>
          <w:sz w:val="16"/>
          <w:szCs w:val="14"/>
        </w:rPr>
        <w:t xml:space="preserve">LAS FIRMAS QUE ANTECEDEN CORRESPONDEN A LAS BASES RECTORAS A LAS QUE SE SUJETARÁ LA LICITACIÓN PÚBLICA PRESENCIAL </w:t>
      </w:r>
      <w:r w:rsidRPr="00043CA1">
        <w:rPr>
          <w:rFonts w:asciiTheme="minorHAnsi" w:hAnsiTheme="minorHAnsi" w:cs="Arial"/>
          <w:sz w:val="16"/>
          <w:szCs w:val="14"/>
        </w:rPr>
        <w:t xml:space="preserve">Nº </w:t>
      </w:r>
      <w:r w:rsidR="008B3D32">
        <w:rPr>
          <w:rFonts w:asciiTheme="minorHAnsi" w:hAnsiTheme="minorHAnsi" w:cs="Arial"/>
          <w:sz w:val="16"/>
          <w:szCs w:val="14"/>
        </w:rPr>
        <w:t xml:space="preserve">               </w:t>
      </w:r>
      <w:r w:rsidR="00142565" w:rsidRPr="00043CA1">
        <w:rPr>
          <w:rFonts w:asciiTheme="minorHAnsi" w:hAnsiTheme="minorHAnsi" w:cs="Arial"/>
          <w:b/>
          <w:sz w:val="16"/>
          <w:szCs w:val="14"/>
        </w:rPr>
        <w:t>PCE-LPP-01</w:t>
      </w:r>
      <w:r w:rsidR="0083026D">
        <w:rPr>
          <w:rFonts w:asciiTheme="minorHAnsi" w:hAnsiTheme="minorHAnsi" w:cs="Arial"/>
          <w:b/>
          <w:sz w:val="16"/>
          <w:szCs w:val="14"/>
        </w:rPr>
        <w:t>4</w:t>
      </w:r>
      <w:r w:rsidRPr="00043CA1">
        <w:rPr>
          <w:rFonts w:asciiTheme="minorHAnsi" w:hAnsiTheme="minorHAnsi" w:cs="Arial"/>
          <w:b/>
          <w:sz w:val="16"/>
          <w:szCs w:val="14"/>
        </w:rPr>
        <w:t>-</w:t>
      </w:r>
      <w:r w:rsidR="00142565" w:rsidRPr="00043CA1">
        <w:rPr>
          <w:rFonts w:asciiTheme="minorHAnsi" w:hAnsiTheme="minorHAnsi" w:cs="Arial"/>
          <w:b/>
          <w:sz w:val="16"/>
          <w:szCs w:val="14"/>
        </w:rPr>
        <w:t>2022</w:t>
      </w:r>
      <w:r w:rsidRPr="00142565">
        <w:rPr>
          <w:rFonts w:asciiTheme="minorHAnsi" w:hAnsiTheme="minorHAnsi" w:cs="Arial"/>
          <w:sz w:val="16"/>
          <w:szCs w:val="14"/>
        </w:rPr>
        <w:t>,</w:t>
      </w:r>
      <w:r w:rsidRPr="00142565">
        <w:rPr>
          <w:rFonts w:asciiTheme="minorHAnsi" w:hAnsiTheme="minorHAnsi" w:cs="Arial"/>
          <w:b/>
          <w:sz w:val="16"/>
          <w:szCs w:val="14"/>
        </w:rPr>
        <w:t xml:space="preserve"> </w:t>
      </w:r>
      <w:r w:rsidRPr="00142565">
        <w:rPr>
          <w:rFonts w:asciiTheme="minorHAnsi" w:hAnsiTheme="minorHAnsi" w:cs="Arial"/>
          <w:sz w:val="16"/>
          <w:szCs w:val="14"/>
        </w:rPr>
        <w:t xml:space="preserve">CONVOCADA POR PENSIONES CIVILES DEL ESTADO DE CHIHUAHUA POR CONDUCTO DE SU COMITÉ DE ADQUISICIONES, ARRENDAMIENTOS Y SERVICIOS, PARA LA </w:t>
      </w:r>
      <w:r w:rsidR="00C43ECA" w:rsidRPr="00142565">
        <w:rPr>
          <w:rFonts w:asciiTheme="minorHAnsi" w:hAnsiTheme="minorHAnsi" w:cs="Arial"/>
          <w:sz w:val="16"/>
          <w:szCs w:val="14"/>
        </w:rPr>
        <w:t>PRESTACIÓN DE</w:t>
      </w:r>
      <w:r w:rsidR="00726C3A">
        <w:rPr>
          <w:rFonts w:asciiTheme="minorHAnsi" w:hAnsiTheme="minorHAnsi" w:cs="Arial"/>
          <w:sz w:val="16"/>
          <w:szCs w:val="14"/>
        </w:rPr>
        <w:t xml:space="preserve"> </w:t>
      </w:r>
      <w:r w:rsidR="009962FA" w:rsidRPr="009962FA">
        <w:rPr>
          <w:rFonts w:asciiTheme="minorHAnsi" w:hAnsiTheme="minorHAnsi" w:cs="Arial"/>
          <w:sz w:val="16"/>
          <w:szCs w:val="14"/>
        </w:rPr>
        <w:t>LA ADQUISICIÓN DE INSUMOS Y PRÉSTAMO DE EQUIPO PARA LAS TERAPIAS DE HEMODIÁLISIS</w:t>
      </w:r>
      <w:r w:rsidR="00C43ECA" w:rsidRPr="00142565">
        <w:rPr>
          <w:rFonts w:asciiTheme="minorHAnsi" w:hAnsiTheme="minorHAnsi" w:cs="Arial"/>
          <w:sz w:val="16"/>
          <w:szCs w:val="14"/>
        </w:rPr>
        <w:t>, REQUERIDO PARA LAS DELEGACIONES DE CHIHUAHUA, JUÁREZ Y DELICIAS DE PENSIONES CIVILES DEL ESTADO DE CHIHUAHUA</w:t>
      </w:r>
      <w:r w:rsidRPr="00142565">
        <w:rPr>
          <w:rFonts w:asciiTheme="minorHAnsi" w:hAnsiTheme="minorHAnsi" w:cs="Arial"/>
          <w:sz w:val="16"/>
          <w:szCs w:val="14"/>
          <w:lang w:val="es-MX"/>
        </w:rPr>
        <w:t xml:space="preserve">, </w:t>
      </w:r>
      <w:r w:rsidR="008B3D32" w:rsidRPr="00142565">
        <w:rPr>
          <w:rFonts w:asciiTheme="minorHAnsi" w:hAnsiTheme="minorHAnsi" w:cs="Arial"/>
          <w:sz w:val="16"/>
          <w:szCs w:val="14"/>
          <w:lang w:val="es-MX"/>
        </w:rPr>
        <w:t xml:space="preserve">PARA </w:t>
      </w:r>
      <w:r w:rsidR="008B3D32" w:rsidRPr="008B3D32">
        <w:rPr>
          <w:rFonts w:asciiTheme="minorHAnsi" w:hAnsiTheme="minorHAnsi" w:cs="Arial"/>
          <w:sz w:val="16"/>
          <w:szCs w:val="14"/>
        </w:rPr>
        <w:t>LOS MESES DE MAYO A DICIEMBRE DEL EJERCICIO 2022, EJERCICIOS 2023 Y 2024 Y DURANTE LOS MESES DE ENERO – ABRIL DEL EJERCICIO 2025</w:t>
      </w:r>
      <w:r w:rsidR="008B3D32" w:rsidRPr="00142565">
        <w:rPr>
          <w:rFonts w:asciiTheme="minorHAnsi" w:hAnsiTheme="minorHAnsi" w:cs="Arial"/>
          <w:sz w:val="16"/>
          <w:szCs w:val="14"/>
        </w:rPr>
        <w:t xml:space="preserve">, </w:t>
      </w:r>
      <w:r w:rsidRPr="00142565">
        <w:rPr>
          <w:rFonts w:asciiTheme="minorHAnsi" w:hAnsiTheme="minorHAnsi" w:cs="Arial"/>
          <w:sz w:val="16"/>
          <w:szCs w:val="14"/>
        </w:rPr>
        <w:t xml:space="preserve">DE </w:t>
      </w:r>
      <w:r w:rsidRPr="00043CA1">
        <w:rPr>
          <w:rFonts w:asciiTheme="minorHAnsi" w:hAnsiTheme="minorHAnsi" w:cs="Arial"/>
          <w:sz w:val="16"/>
          <w:szCs w:val="14"/>
        </w:rPr>
        <w:t>FECHA</w:t>
      </w:r>
      <w:r w:rsidR="00EB4E13">
        <w:rPr>
          <w:rFonts w:asciiTheme="minorHAnsi" w:hAnsiTheme="minorHAnsi" w:cs="Arial"/>
          <w:sz w:val="16"/>
          <w:szCs w:val="14"/>
        </w:rPr>
        <w:t xml:space="preserve"> 10</w:t>
      </w:r>
      <w:r w:rsidRPr="00043CA1">
        <w:rPr>
          <w:rFonts w:asciiTheme="minorHAnsi" w:hAnsiTheme="minorHAnsi" w:cs="Arial"/>
          <w:sz w:val="16"/>
          <w:szCs w:val="14"/>
        </w:rPr>
        <w:t xml:space="preserve"> DE </w:t>
      </w:r>
      <w:r w:rsidR="00043CA1" w:rsidRPr="00043CA1">
        <w:rPr>
          <w:rFonts w:asciiTheme="minorHAnsi" w:hAnsiTheme="minorHAnsi" w:cs="Arial"/>
          <w:sz w:val="16"/>
          <w:szCs w:val="14"/>
        </w:rPr>
        <w:t>MARZO</w:t>
      </w:r>
      <w:r w:rsidR="00142565" w:rsidRPr="00043CA1">
        <w:rPr>
          <w:rFonts w:asciiTheme="minorHAnsi" w:hAnsiTheme="minorHAnsi" w:cs="Arial"/>
          <w:sz w:val="16"/>
          <w:szCs w:val="14"/>
        </w:rPr>
        <w:t xml:space="preserve"> DEL AÑO 2022</w:t>
      </w:r>
      <w:r w:rsidRPr="00043CA1">
        <w:rPr>
          <w:rFonts w:asciiTheme="minorHAnsi" w:hAnsiTheme="minorHAnsi" w:cs="Arial"/>
          <w:sz w:val="16"/>
          <w:szCs w:val="14"/>
        </w:rPr>
        <w:t>.</w:t>
      </w:r>
    </w:p>
    <w:sectPr w:rsidR="00FF66EA" w:rsidRPr="00142565" w:rsidSect="00043CA1">
      <w:headerReference w:type="default" r:id="rId13"/>
      <w:footerReference w:type="even" r:id="rId14"/>
      <w:footerReference w:type="default" r:id="rId15"/>
      <w:pgSz w:w="12240" w:h="15840"/>
      <w:pgMar w:top="1417" w:right="1183" w:bottom="1843" w:left="1701" w:header="135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AA" w:rsidRDefault="003457AA">
      <w:r>
        <w:separator/>
      </w:r>
    </w:p>
  </w:endnote>
  <w:endnote w:type="continuationSeparator" w:id="0">
    <w:p w:rsidR="003457AA" w:rsidRDefault="0034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3332"/>
      <w:docPartObj>
        <w:docPartGallery w:val="Page Numbers (Bottom of Page)"/>
        <w:docPartUnique/>
      </w:docPartObj>
    </w:sdtPr>
    <w:sdtEndPr/>
    <w:sdtContent>
      <w:sdt>
        <w:sdtPr>
          <w:id w:val="-1769616900"/>
          <w:docPartObj>
            <w:docPartGallery w:val="Page Numbers (Top of Page)"/>
            <w:docPartUnique/>
          </w:docPartObj>
        </w:sdtPr>
        <w:sdtEndPr/>
        <w:sdtContent>
          <w:p w:rsidR="008F10C9" w:rsidRDefault="008F10C9">
            <w:pPr>
              <w:pStyle w:val="Piedepgina"/>
              <w:jc w:val="right"/>
            </w:pPr>
            <w:r>
              <w:rPr>
                <w:noProof/>
                <w:lang w:val="es-MX" w:eastAsia="es-MX"/>
              </w:rPr>
              <w:drawing>
                <wp:anchor distT="0" distB="0" distL="114300" distR="114300" simplePos="0" relativeHeight="251663872" behindDoc="0" locked="0" layoutInCell="1" allowOverlap="1" wp14:anchorId="42492C4D" wp14:editId="0C355C5F">
                  <wp:simplePos x="0" y="0"/>
                  <wp:positionH relativeFrom="margin">
                    <wp:posOffset>-708660</wp:posOffset>
                  </wp:positionH>
                  <wp:positionV relativeFrom="paragraph">
                    <wp:posOffset>-611505</wp:posOffset>
                  </wp:positionV>
                  <wp:extent cx="847725" cy="6661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r="55165"/>
                          <a:stretch/>
                        </pic:blipFill>
                        <pic:spPr bwMode="auto">
                          <a:xfrm>
                            <a:off x="0" y="0"/>
                            <a:ext cx="847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s-MX" w:eastAsia="es-MX"/>
              </w:rPr>
              <mc:AlternateContent>
                <mc:Choice Requires="wps">
                  <w:drawing>
                    <wp:anchor distT="0" distB="0" distL="114300" distR="114300" simplePos="0" relativeHeight="251661824" behindDoc="0" locked="0" layoutInCell="1" allowOverlap="1" wp14:anchorId="76255D2F" wp14:editId="1274C884">
                      <wp:simplePos x="0" y="0"/>
                      <wp:positionH relativeFrom="leftMargin">
                        <wp:posOffset>323850</wp:posOffset>
                      </wp:positionH>
                      <wp:positionV relativeFrom="paragraph">
                        <wp:posOffset>-859155</wp:posOffset>
                      </wp:positionV>
                      <wp:extent cx="857250" cy="925830"/>
                      <wp:effectExtent l="0" t="0" r="19050" b="26670"/>
                      <wp:wrapNone/>
                      <wp:docPr id="2" name="Rectángulo 2"/>
                      <wp:cNvGraphicFramePr/>
                      <a:graphic xmlns:a="http://schemas.openxmlformats.org/drawingml/2006/main">
                        <a:graphicData uri="http://schemas.microsoft.com/office/word/2010/wordprocessingShape">
                          <wps:wsp>
                            <wps:cNvSpPr/>
                            <wps:spPr>
                              <a:xfrm>
                                <a:off x="0" y="0"/>
                                <a:ext cx="857250" cy="92583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836C4" id="Rectángulo 2" o:spid="_x0000_s1026" style="position:absolute;margin-left:25.5pt;margin-top:-67.65pt;width:67.5pt;height:72.9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" fillcolor="window" strokecolor="window" strokeweight="2pt">
                      <w10:wrap anchorx="margin"/>
                    </v:rect>
                  </w:pict>
                </mc:Fallback>
              </mc:AlternateContent>
            </w:r>
            <w:r>
              <w:t xml:space="preserve">Página </w:t>
            </w:r>
            <w:r>
              <w:rPr>
                <w:b/>
                <w:bCs/>
                <w:sz w:val="24"/>
                <w:szCs w:val="24"/>
              </w:rPr>
              <w:fldChar w:fldCharType="begin"/>
            </w:r>
            <w:r>
              <w:rPr>
                <w:b/>
                <w:bCs/>
              </w:rPr>
              <w:instrText>PAGE</w:instrText>
            </w:r>
            <w:r>
              <w:rPr>
                <w:b/>
                <w:bCs/>
                <w:sz w:val="24"/>
                <w:szCs w:val="24"/>
              </w:rPr>
              <w:fldChar w:fldCharType="separate"/>
            </w:r>
            <w:r w:rsidR="00EB4E13">
              <w:rPr>
                <w:b/>
                <w:bCs/>
                <w:noProof/>
              </w:rPr>
              <w:t>17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B4E13">
              <w:rPr>
                <w:b/>
                <w:bCs/>
                <w:noProof/>
              </w:rPr>
              <w:t>18</w:t>
            </w:r>
            <w:r>
              <w:rPr>
                <w:b/>
                <w:bCs/>
                <w:sz w:val="24"/>
                <w:szCs w:val="24"/>
              </w:rPr>
              <w:fldChar w:fldCharType="end"/>
            </w:r>
          </w:p>
        </w:sdtContent>
      </w:sdt>
    </w:sdtContent>
  </w:sdt>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AA" w:rsidRDefault="003457AA">
      <w:r>
        <w:separator/>
      </w:r>
    </w:p>
  </w:footnote>
  <w:footnote w:type="continuationSeparator" w:id="0">
    <w:p w:rsidR="003457AA" w:rsidRDefault="0034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BF7C1B">
    <w:pPr>
      <w:pStyle w:val="Encabezado"/>
    </w:pPr>
    <w:r w:rsidRPr="00C3571D">
      <w:rPr>
        <w:noProof/>
        <w:lang w:val="es-MX" w:eastAsia="es-MX"/>
      </w:rPr>
      <w:drawing>
        <wp:anchor distT="0" distB="0" distL="114300" distR="114300" simplePos="0" relativeHeight="251658751" behindDoc="1" locked="0" layoutInCell="1" allowOverlap="1" wp14:anchorId="07A32D64" wp14:editId="1A1109B5">
          <wp:simplePos x="0" y="0"/>
          <wp:positionH relativeFrom="page">
            <wp:posOffset>66675</wp:posOffset>
          </wp:positionH>
          <wp:positionV relativeFrom="paragraph">
            <wp:posOffset>-1116965</wp:posOffset>
          </wp:positionV>
          <wp:extent cx="7765415" cy="10277475"/>
          <wp:effectExtent l="0" t="0" r="698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415" cy="10277475"/>
                  </a:xfrm>
                  <a:prstGeom prst="rect">
                    <a:avLst/>
                  </a:prstGeom>
                </pic:spPr>
              </pic:pic>
            </a:graphicData>
          </a:graphic>
          <wp14:sizeRelH relativeFrom="page">
            <wp14:pctWidth>0</wp14:pctWidth>
          </wp14:sizeRelH>
          <wp14:sizeRelV relativeFrom="page">
            <wp14:pctHeight>0</wp14:pctHeight>
          </wp14:sizeRelV>
        </wp:anchor>
      </w:drawing>
    </w:r>
    <w:r w:rsidR="0035272E">
      <w:rPr>
        <w:noProof/>
        <w:lang w:val="es-MX" w:eastAsia="es-MX"/>
      </w:rPr>
      <mc:AlternateContent>
        <mc:Choice Requires="wps">
          <w:drawing>
            <wp:anchor distT="0" distB="0" distL="114300" distR="114300" simplePos="0" relativeHeight="251659776" behindDoc="0" locked="0" layoutInCell="1" allowOverlap="1" wp14:anchorId="1AAE16F5" wp14:editId="23B3834E">
              <wp:simplePos x="0" y="0"/>
              <wp:positionH relativeFrom="margin">
                <wp:posOffset>1520190</wp:posOffset>
              </wp:positionH>
              <wp:positionV relativeFrom="paragraph">
                <wp:posOffset>-412115</wp:posOffset>
              </wp:positionV>
              <wp:extent cx="3613785" cy="1009650"/>
              <wp:effectExtent l="0" t="0" r="0" b="0"/>
              <wp:wrapNone/>
              <wp:docPr id="5" name="Rectángulo 5"/>
              <wp:cNvGraphicFramePr/>
              <a:graphic xmlns:a="http://schemas.openxmlformats.org/drawingml/2006/main">
                <a:graphicData uri="http://schemas.microsoft.com/office/word/2010/wordprocessingShape">
                  <wps:wsp>
                    <wps:cNvSpPr/>
                    <wps:spPr>
                      <a:xfrm>
                        <a:off x="0" y="0"/>
                        <a:ext cx="3613785"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463D" w:rsidRPr="001321E1" w:rsidRDefault="0043463D" w:rsidP="0043463D">
                          <w:pPr>
                            <w:jc w:val="center"/>
                            <w:rPr>
                              <w:rFonts w:ascii="Arial" w:hAnsi="Arial"/>
                              <w:b/>
                              <w:color w:val="000000" w:themeColor="text1"/>
                              <w:lang w:val="es-MX"/>
                            </w:rPr>
                          </w:pPr>
                        </w:p>
                        <w:p w:rsidR="0043463D" w:rsidRPr="00AD6A0D" w:rsidRDefault="0043463D" w:rsidP="0043463D">
                          <w:pPr>
                            <w:jc w:val="center"/>
                            <w:rPr>
                              <w:rFonts w:ascii="Arial" w:hAnsi="Arial"/>
                              <w:b/>
                              <w:color w:val="000000" w:themeColor="text1"/>
                              <w:lang w:val="es-MX"/>
                            </w:rPr>
                          </w:pPr>
                          <w:r w:rsidRPr="00AD6A0D">
                            <w:rPr>
                              <w:rFonts w:ascii="Arial" w:hAnsi="Arial"/>
                              <w:b/>
                              <w:color w:val="000000" w:themeColor="text1"/>
                              <w:lang w:val="es-MX"/>
                            </w:rPr>
                            <w:t>LICITACIÓN PÚBLICA PRESENCIAL</w:t>
                          </w:r>
                        </w:p>
                        <w:p w:rsidR="0043463D" w:rsidRPr="001321E1" w:rsidRDefault="00662829" w:rsidP="0043463D">
                          <w:pPr>
                            <w:jc w:val="center"/>
                            <w:rPr>
                              <w:rFonts w:ascii="Arial" w:hAnsi="Arial"/>
                              <w:b/>
                              <w:color w:val="000000" w:themeColor="text1"/>
                              <w:lang w:val="es-MX"/>
                            </w:rPr>
                          </w:pPr>
                          <w:r w:rsidRPr="009D0489">
                            <w:rPr>
                              <w:rFonts w:ascii="Arial" w:hAnsi="Arial"/>
                              <w:b/>
                              <w:color w:val="000000" w:themeColor="text1"/>
                              <w:lang w:val="es-MX"/>
                            </w:rPr>
                            <w:t>No. PCE-LPP-01</w:t>
                          </w:r>
                          <w:r w:rsidR="00A8321F">
                            <w:rPr>
                              <w:rFonts w:ascii="Arial" w:hAnsi="Arial"/>
                              <w:b/>
                              <w:color w:val="000000" w:themeColor="text1"/>
                              <w:lang w:val="es-MX"/>
                            </w:rPr>
                            <w:t>4</w:t>
                          </w:r>
                          <w:r w:rsidRPr="009D0489">
                            <w:rPr>
                              <w:rFonts w:ascii="Arial" w:hAnsi="Arial"/>
                              <w:b/>
                              <w:color w:val="000000" w:themeColor="text1"/>
                              <w:lang w:val="es-MX"/>
                            </w:rPr>
                            <w:t>-2022</w:t>
                          </w:r>
                        </w:p>
                        <w:p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2257D8">
                            <w:rPr>
                              <w:rFonts w:ascii="Arial" w:hAnsi="Arial"/>
                              <w:b/>
                              <w:color w:val="000000" w:themeColor="text1"/>
                              <w:lang w:val="es-MX"/>
                            </w:rPr>
                            <w:t>ADQUISICIÓN</w:t>
                          </w:r>
                          <w:r w:rsidR="002257D8" w:rsidRPr="00A8321F">
                            <w:rPr>
                              <w:rFonts w:ascii="Arial" w:hAnsi="Arial"/>
                              <w:b/>
                              <w:color w:val="000000" w:themeColor="text1"/>
                              <w:lang w:val="es-MX"/>
                            </w:rPr>
                            <w:t xml:space="preserve"> </w:t>
                          </w:r>
                          <w:r w:rsidR="00A8321F" w:rsidRPr="00A8321F">
                            <w:rPr>
                              <w:rFonts w:ascii="Arial" w:hAnsi="Arial"/>
                              <w:b/>
                              <w:color w:val="000000" w:themeColor="text1"/>
                              <w:lang w:val="es-MX"/>
                            </w:rPr>
                            <w:t>DE INSUMOS Y PRÉSTAMO DE EQUIPO PARA LAS TERAPIAS DE HEMODIÁLISIS</w:t>
                          </w:r>
                          <w:r w:rsidRPr="00DA38C9">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35272E" w:rsidP="00420FD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E16F5" id="Rectángulo 5" o:spid="_x0000_s1026" style="position:absolute;margin-left:119.7pt;margin-top:-32.45pt;width:284.55pt;height:7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" filled="f" stroked="f" strokeweight="2pt">
              <v:textbox>
                <w:txbxContent>
                  <w:p w:rsidR="0043463D" w:rsidRPr="001321E1" w:rsidRDefault="0043463D" w:rsidP="0043463D">
                    <w:pPr>
                      <w:jc w:val="center"/>
                      <w:rPr>
                        <w:rFonts w:ascii="Arial" w:hAnsi="Arial"/>
                        <w:b/>
                        <w:color w:val="000000" w:themeColor="text1"/>
                        <w:lang w:val="es-MX"/>
                      </w:rPr>
                    </w:pPr>
                  </w:p>
                  <w:p w:rsidR="0043463D" w:rsidRPr="00AD6A0D" w:rsidRDefault="0043463D" w:rsidP="0043463D">
                    <w:pPr>
                      <w:jc w:val="center"/>
                      <w:rPr>
                        <w:rFonts w:ascii="Arial" w:hAnsi="Arial"/>
                        <w:b/>
                        <w:color w:val="000000" w:themeColor="text1"/>
                        <w:lang w:val="es-MX"/>
                      </w:rPr>
                    </w:pPr>
                    <w:r w:rsidRPr="00AD6A0D">
                      <w:rPr>
                        <w:rFonts w:ascii="Arial" w:hAnsi="Arial"/>
                        <w:b/>
                        <w:color w:val="000000" w:themeColor="text1"/>
                        <w:lang w:val="es-MX"/>
                      </w:rPr>
                      <w:t>LICITACIÓN PÚBLICA PRESENCIAL</w:t>
                    </w:r>
                  </w:p>
                  <w:p w:rsidR="0043463D" w:rsidRPr="001321E1" w:rsidRDefault="00662829" w:rsidP="0043463D">
                    <w:pPr>
                      <w:jc w:val="center"/>
                      <w:rPr>
                        <w:rFonts w:ascii="Arial" w:hAnsi="Arial"/>
                        <w:b/>
                        <w:color w:val="000000" w:themeColor="text1"/>
                        <w:lang w:val="es-MX"/>
                      </w:rPr>
                    </w:pPr>
                    <w:r w:rsidRPr="009D0489">
                      <w:rPr>
                        <w:rFonts w:ascii="Arial" w:hAnsi="Arial"/>
                        <w:b/>
                        <w:color w:val="000000" w:themeColor="text1"/>
                        <w:lang w:val="es-MX"/>
                      </w:rPr>
                      <w:t>No. PCE-LPP-01</w:t>
                    </w:r>
                    <w:r w:rsidR="00A8321F">
                      <w:rPr>
                        <w:rFonts w:ascii="Arial" w:hAnsi="Arial"/>
                        <w:b/>
                        <w:color w:val="000000" w:themeColor="text1"/>
                        <w:lang w:val="es-MX"/>
                      </w:rPr>
                      <w:t>4</w:t>
                    </w:r>
                    <w:r w:rsidRPr="009D0489">
                      <w:rPr>
                        <w:rFonts w:ascii="Arial" w:hAnsi="Arial"/>
                        <w:b/>
                        <w:color w:val="000000" w:themeColor="text1"/>
                        <w:lang w:val="es-MX"/>
                      </w:rPr>
                      <w:t>-2022</w:t>
                    </w:r>
                  </w:p>
                  <w:p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2257D8">
                      <w:rPr>
                        <w:rFonts w:ascii="Arial" w:hAnsi="Arial"/>
                        <w:b/>
                        <w:color w:val="000000" w:themeColor="text1"/>
                        <w:lang w:val="es-MX"/>
                      </w:rPr>
                      <w:t>ADQUISICIÓN</w:t>
                    </w:r>
                    <w:r w:rsidR="002257D8" w:rsidRPr="00A8321F">
                      <w:rPr>
                        <w:rFonts w:ascii="Arial" w:hAnsi="Arial"/>
                        <w:b/>
                        <w:color w:val="000000" w:themeColor="text1"/>
                        <w:lang w:val="es-MX"/>
                      </w:rPr>
                      <w:t xml:space="preserve"> </w:t>
                    </w:r>
                    <w:r w:rsidR="00A8321F" w:rsidRPr="00A8321F">
                      <w:rPr>
                        <w:rFonts w:ascii="Arial" w:hAnsi="Arial"/>
                        <w:b/>
                        <w:color w:val="000000" w:themeColor="text1"/>
                        <w:lang w:val="es-MX"/>
                      </w:rPr>
                      <w:t>DE INSUMOS Y PRÉSTAMO DE EQUIPO PARA LAS TERAPIAS DE HEMODIÁLISIS</w:t>
                    </w:r>
                    <w:r w:rsidRPr="00DA38C9">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35272E" w:rsidP="00420FD1">
                    <w:pPr>
                      <w:jc w:val="center"/>
                    </w:pPr>
                    <w:r>
                      <w:t>||</w:t>
                    </w:r>
                  </w:p>
                </w:txbxContent>
              </v:textbox>
              <w10:wrap anchorx="margin"/>
            </v:rect>
          </w:pict>
        </mc:Fallback>
      </mc:AlternateContent>
    </w:r>
  </w:p>
  <w:p w:rsidR="001077FC" w:rsidRPr="0083026D" w:rsidRDefault="001077FC" w:rsidP="0083026D">
    <w:pPr>
      <w:jc w:val="center"/>
    </w:pPr>
    <w:r>
      <w:t xml:space="preserve">   </w:t>
    </w: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AA27D54"/>
    <w:multiLevelType w:val="hybridMultilevel"/>
    <w:tmpl w:val="20966058"/>
    <w:lvl w:ilvl="0" w:tplc="4A7E46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9412FE"/>
    <w:multiLevelType w:val="hybridMultilevel"/>
    <w:tmpl w:val="C1626078"/>
    <w:lvl w:ilvl="0" w:tplc="080A0017">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6">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9"/>
  </w:num>
  <w:num w:numId="5">
    <w:abstractNumId w:val="22"/>
  </w:num>
  <w:num w:numId="6">
    <w:abstractNumId w:val="7"/>
  </w:num>
  <w:num w:numId="7">
    <w:abstractNumId w:val="19"/>
  </w:num>
  <w:num w:numId="8">
    <w:abstractNumId w:val="18"/>
  </w:num>
  <w:num w:numId="9">
    <w:abstractNumId w:val="12"/>
  </w:num>
  <w:num w:numId="10">
    <w:abstractNumId w:val="17"/>
  </w:num>
  <w:num w:numId="11">
    <w:abstractNumId w:val="2"/>
  </w:num>
  <w:num w:numId="12">
    <w:abstractNumId w:val="8"/>
  </w:num>
  <w:num w:numId="13">
    <w:abstractNumId w:val="0"/>
  </w:num>
  <w:num w:numId="14">
    <w:abstractNumId w:val="6"/>
  </w:num>
  <w:num w:numId="15">
    <w:abstractNumId w:val="4"/>
  </w:num>
  <w:num w:numId="16">
    <w:abstractNumId w:val="3"/>
  </w:num>
  <w:num w:numId="17">
    <w:abstractNumId w:val="24"/>
  </w:num>
  <w:num w:numId="18">
    <w:abstractNumId w:val="23"/>
  </w:num>
  <w:num w:numId="19">
    <w:abstractNumId w:val="11"/>
  </w:num>
  <w:num w:numId="20">
    <w:abstractNumId w:val="20"/>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13"/>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4CF6"/>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3CA1"/>
    <w:rsid w:val="00045EFE"/>
    <w:rsid w:val="00046AB5"/>
    <w:rsid w:val="00046ECB"/>
    <w:rsid w:val="000478F0"/>
    <w:rsid w:val="00047BA1"/>
    <w:rsid w:val="0005033D"/>
    <w:rsid w:val="000504D0"/>
    <w:rsid w:val="00050842"/>
    <w:rsid w:val="0005181D"/>
    <w:rsid w:val="00052447"/>
    <w:rsid w:val="00052A38"/>
    <w:rsid w:val="00052C7F"/>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0E34"/>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0AA"/>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36AAE"/>
    <w:rsid w:val="00140682"/>
    <w:rsid w:val="00140BF9"/>
    <w:rsid w:val="00141318"/>
    <w:rsid w:val="001420F5"/>
    <w:rsid w:val="0014256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3DE1"/>
    <w:rsid w:val="00164C0F"/>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955A8"/>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0914"/>
    <w:rsid w:val="001D1462"/>
    <w:rsid w:val="001D244D"/>
    <w:rsid w:val="001D2C2A"/>
    <w:rsid w:val="001D3113"/>
    <w:rsid w:val="001D4858"/>
    <w:rsid w:val="001D5FAA"/>
    <w:rsid w:val="001D7EF3"/>
    <w:rsid w:val="001E0B88"/>
    <w:rsid w:val="001E2EF7"/>
    <w:rsid w:val="001E4061"/>
    <w:rsid w:val="001E4A53"/>
    <w:rsid w:val="001E4F56"/>
    <w:rsid w:val="001E602D"/>
    <w:rsid w:val="001E65C3"/>
    <w:rsid w:val="001E674E"/>
    <w:rsid w:val="001E70AC"/>
    <w:rsid w:val="001F10AE"/>
    <w:rsid w:val="001F1550"/>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7D8"/>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1061"/>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04"/>
    <w:rsid w:val="002A28F1"/>
    <w:rsid w:val="002A2BC1"/>
    <w:rsid w:val="002A48B9"/>
    <w:rsid w:val="002A5173"/>
    <w:rsid w:val="002A6137"/>
    <w:rsid w:val="002A616C"/>
    <w:rsid w:val="002A6553"/>
    <w:rsid w:val="002A69B5"/>
    <w:rsid w:val="002B174B"/>
    <w:rsid w:val="002B1D36"/>
    <w:rsid w:val="002B337B"/>
    <w:rsid w:val="002B5BB8"/>
    <w:rsid w:val="002B64D8"/>
    <w:rsid w:val="002B7FAF"/>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795"/>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7AA"/>
    <w:rsid w:val="00345F2F"/>
    <w:rsid w:val="00347558"/>
    <w:rsid w:val="00351190"/>
    <w:rsid w:val="003518F8"/>
    <w:rsid w:val="0035272E"/>
    <w:rsid w:val="00352F76"/>
    <w:rsid w:val="003536A0"/>
    <w:rsid w:val="003544F8"/>
    <w:rsid w:val="00354BF3"/>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8DF"/>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2A1C"/>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1F7"/>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5D11"/>
    <w:rsid w:val="00437424"/>
    <w:rsid w:val="0043795D"/>
    <w:rsid w:val="00440211"/>
    <w:rsid w:val="00443AF8"/>
    <w:rsid w:val="00444040"/>
    <w:rsid w:val="00444F4F"/>
    <w:rsid w:val="004451B3"/>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59B"/>
    <w:rsid w:val="00464EF4"/>
    <w:rsid w:val="004658F7"/>
    <w:rsid w:val="00465939"/>
    <w:rsid w:val="004659CF"/>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104C"/>
    <w:rsid w:val="004E2DC7"/>
    <w:rsid w:val="004E2E0F"/>
    <w:rsid w:val="004E3434"/>
    <w:rsid w:val="004E43AB"/>
    <w:rsid w:val="004E5651"/>
    <w:rsid w:val="004E6210"/>
    <w:rsid w:val="004E69D7"/>
    <w:rsid w:val="004E71E8"/>
    <w:rsid w:val="004E77E7"/>
    <w:rsid w:val="004E7BED"/>
    <w:rsid w:val="004E7C68"/>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22D0"/>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12CA"/>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EEF"/>
    <w:rsid w:val="005D2F07"/>
    <w:rsid w:val="005D346C"/>
    <w:rsid w:val="005D3545"/>
    <w:rsid w:val="005D378F"/>
    <w:rsid w:val="005D3872"/>
    <w:rsid w:val="005D3C6D"/>
    <w:rsid w:val="005D3DB6"/>
    <w:rsid w:val="005D6C8A"/>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0E1"/>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16951"/>
    <w:rsid w:val="006200E2"/>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3473"/>
    <w:rsid w:val="00634B8F"/>
    <w:rsid w:val="0063502C"/>
    <w:rsid w:val="006353F6"/>
    <w:rsid w:val="006356B3"/>
    <w:rsid w:val="0063680B"/>
    <w:rsid w:val="00637221"/>
    <w:rsid w:val="006378A6"/>
    <w:rsid w:val="00637994"/>
    <w:rsid w:val="00640204"/>
    <w:rsid w:val="00640F07"/>
    <w:rsid w:val="00641564"/>
    <w:rsid w:val="0064269A"/>
    <w:rsid w:val="00642A6B"/>
    <w:rsid w:val="00642BCF"/>
    <w:rsid w:val="00642F55"/>
    <w:rsid w:val="006438C5"/>
    <w:rsid w:val="00644BDB"/>
    <w:rsid w:val="0064713C"/>
    <w:rsid w:val="0065068B"/>
    <w:rsid w:val="00650E20"/>
    <w:rsid w:val="00651D3D"/>
    <w:rsid w:val="00654A7B"/>
    <w:rsid w:val="00655333"/>
    <w:rsid w:val="00655701"/>
    <w:rsid w:val="00661722"/>
    <w:rsid w:val="006619CE"/>
    <w:rsid w:val="00661B00"/>
    <w:rsid w:val="00662829"/>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C8D"/>
    <w:rsid w:val="00697E43"/>
    <w:rsid w:val="00697F29"/>
    <w:rsid w:val="006A3609"/>
    <w:rsid w:val="006A3DC5"/>
    <w:rsid w:val="006A4592"/>
    <w:rsid w:val="006A58A9"/>
    <w:rsid w:val="006A73C7"/>
    <w:rsid w:val="006A778D"/>
    <w:rsid w:val="006B0C43"/>
    <w:rsid w:val="006B25CD"/>
    <w:rsid w:val="006B2790"/>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6E13"/>
    <w:rsid w:val="006C72F5"/>
    <w:rsid w:val="006C7416"/>
    <w:rsid w:val="006C78F8"/>
    <w:rsid w:val="006C7EB1"/>
    <w:rsid w:val="006D02BF"/>
    <w:rsid w:val="006D1B4E"/>
    <w:rsid w:val="006D23FD"/>
    <w:rsid w:val="006D2A95"/>
    <w:rsid w:val="006D3765"/>
    <w:rsid w:val="006D39BF"/>
    <w:rsid w:val="006D6741"/>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89B"/>
    <w:rsid w:val="00703C17"/>
    <w:rsid w:val="0070420E"/>
    <w:rsid w:val="007059D4"/>
    <w:rsid w:val="007065DB"/>
    <w:rsid w:val="0070729B"/>
    <w:rsid w:val="007073B9"/>
    <w:rsid w:val="0071417D"/>
    <w:rsid w:val="00715562"/>
    <w:rsid w:val="00715808"/>
    <w:rsid w:val="00720546"/>
    <w:rsid w:val="0072130F"/>
    <w:rsid w:val="0072157D"/>
    <w:rsid w:val="007231ED"/>
    <w:rsid w:val="007237BE"/>
    <w:rsid w:val="00724B1B"/>
    <w:rsid w:val="00726C3A"/>
    <w:rsid w:val="00727853"/>
    <w:rsid w:val="00731039"/>
    <w:rsid w:val="00731292"/>
    <w:rsid w:val="00732AB7"/>
    <w:rsid w:val="007335DA"/>
    <w:rsid w:val="007349FE"/>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026D"/>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CD1"/>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4D3C"/>
    <w:rsid w:val="008A5257"/>
    <w:rsid w:val="008A52E5"/>
    <w:rsid w:val="008A67B7"/>
    <w:rsid w:val="008A6AAE"/>
    <w:rsid w:val="008A6D5A"/>
    <w:rsid w:val="008A7762"/>
    <w:rsid w:val="008A787C"/>
    <w:rsid w:val="008A7D24"/>
    <w:rsid w:val="008B099D"/>
    <w:rsid w:val="008B1EE1"/>
    <w:rsid w:val="008B22B9"/>
    <w:rsid w:val="008B2AAA"/>
    <w:rsid w:val="008B3447"/>
    <w:rsid w:val="008B3D32"/>
    <w:rsid w:val="008B464A"/>
    <w:rsid w:val="008B504F"/>
    <w:rsid w:val="008B66BB"/>
    <w:rsid w:val="008C138E"/>
    <w:rsid w:val="008C1466"/>
    <w:rsid w:val="008C4E65"/>
    <w:rsid w:val="008C60B3"/>
    <w:rsid w:val="008D0612"/>
    <w:rsid w:val="008D1D5C"/>
    <w:rsid w:val="008D1D5D"/>
    <w:rsid w:val="008D224B"/>
    <w:rsid w:val="008D2B57"/>
    <w:rsid w:val="008D3459"/>
    <w:rsid w:val="008D4282"/>
    <w:rsid w:val="008D466A"/>
    <w:rsid w:val="008D5055"/>
    <w:rsid w:val="008D5231"/>
    <w:rsid w:val="008D54C6"/>
    <w:rsid w:val="008D58AE"/>
    <w:rsid w:val="008D5E7F"/>
    <w:rsid w:val="008D77E1"/>
    <w:rsid w:val="008D7CFA"/>
    <w:rsid w:val="008E0F4D"/>
    <w:rsid w:val="008E21B0"/>
    <w:rsid w:val="008E2D27"/>
    <w:rsid w:val="008E444F"/>
    <w:rsid w:val="008E5F1B"/>
    <w:rsid w:val="008E751F"/>
    <w:rsid w:val="008E7EF5"/>
    <w:rsid w:val="008F012A"/>
    <w:rsid w:val="008F10C9"/>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129"/>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0BE"/>
    <w:rsid w:val="009751A3"/>
    <w:rsid w:val="00976A1D"/>
    <w:rsid w:val="009773CB"/>
    <w:rsid w:val="00980321"/>
    <w:rsid w:val="0098062F"/>
    <w:rsid w:val="00980C0F"/>
    <w:rsid w:val="009816EF"/>
    <w:rsid w:val="00981ED3"/>
    <w:rsid w:val="00983569"/>
    <w:rsid w:val="009837F7"/>
    <w:rsid w:val="00984083"/>
    <w:rsid w:val="00984095"/>
    <w:rsid w:val="00984C62"/>
    <w:rsid w:val="0098617D"/>
    <w:rsid w:val="009903F1"/>
    <w:rsid w:val="00990C37"/>
    <w:rsid w:val="0099112E"/>
    <w:rsid w:val="00991B62"/>
    <w:rsid w:val="00991F03"/>
    <w:rsid w:val="00994570"/>
    <w:rsid w:val="009962FA"/>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489"/>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027"/>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9AF"/>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3FAD"/>
    <w:rsid w:val="00A34416"/>
    <w:rsid w:val="00A353E7"/>
    <w:rsid w:val="00A35695"/>
    <w:rsid w:val="00A36BBE"/>
    <w:rsid w:val="00A37A79"/>
    <w:rsid w:val="00A37AFB"/>
    <w:rsid w:val="00A37D84"/>
    <w:rsid w:val="00A37E20"/>
    <w:rsid w:val="00A4025D"/>
    <w:rsid w:val="00A405A1"/>
    <w:rsid w:val="00A42738"/>
    <w:rsid w:val="00A4284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2501"/>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21F"/>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2D56"/>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6A0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EF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0E4"/>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1F28"/>
    <w:rsid w:val="00BA22F7"/>
    <w:rsid w:val="00BA3A47"/>
    <w:rsid w:val="00BA4571"/>
    <w:rsid w:val="00BA4FD3"/>
    <w:rsid w:val="00BA68FF"/>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BF7C1B"/>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3ECA"/>
    <w:rsid w:val="00C44849"/>
    <w:rsid w:val="00C44C8D"/>
    <w:rsid w:val="00C452F6"/>
    <w:rsid w:val="00C45AF1"/>
    <w:rsid w:val="00C46371"/>
    <w:rsid w:val="00C47F60"/>
    <w:rsid w:val="00C50AEB"/>
    <w:rsid w:val="00C51338"/>
    <w:rsid w:val="00C52F5F"/>
    <w:rsid w:val="00C53AE3"/>
    <w:rsid w:val="00C5402A"/>
    <w:rsid w:val="00C54103"/>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CF7C0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D89"/>
    <w:rsid w:val="00D65EB6"/>
    <w:rsid w:val="00D66F65"/>
    <w:rsid w:val="00D71478"/>
    <w:rsid w:val="00D71B1A"/>
    <w:rsid w:val="00D7295D"/>
    <w:rsid w:val="00D72F40"/>
    <w:rsid w:val="00D733BA"/>
    <w:rsid w:val="00D74595"/>
    <w:rsid w:val="00D76514"/>
    <w:rsid w:val="00D7727D"/>
    <w:rsid w:val="00D8005E"/>
    <w:rsid w:val="00D80276"/>
    <w:rsid w:val="00D81B9E"/>
    <w:rsid w:val="00D82CCF"/>
    <w:rsid w:val="00D82EA4"/>
    <w:rsid w:val="00D8374D"/>
    <w:rsid w:val="00D85CDB"/>
    <w:rsid w:val="00D86938"/>
    <w:rsid w:val="00D86D50"/>
    <w:rsid w:val="00D874F2"/>
    <w:rsid w:val="00D87A18"/>
    <w:rsid w:val="00D87DB0"/>
    <w:rsid w:val="00D95099"/>
    <w:rsid w:val="00D95D00"/>
    <w:rsid w:val="00DA00F5"/>
    <w:rsid w:val="00DA1A0F"/>
    <w:rsid w:val="00DA22E1"/>
    <w:rsid w:val="00DA32B7"/>
    <w:rsid w:val="00DA38C9"/>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5514"/>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48F7"/>
    <w:rsid w:val="00DF5895"/>
    <w:rsid w:val="00DF5B9F"/>
    <w:rsid w:val="00DF7158"/>
    <w:rsid w:val="00E000C8"/>
    <w:rsid w:val="00E00F17"/>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24A4"/>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08AD"/>
    <w:rsid w:val="00E8298A"/>
    <w:rsid w:val="00E83766"/>
    <w:rsid w:val="00E87330"/>
    <w:rsid w:val="00E90977"/>
    <w:rsid w:val="00E93A96"/>
    <w:rsid w:val="00E940C5"/>
    <w:rsid w:val="00E94191"/>
    <w:rsid w:val="00E949B4"/>
    <w:rsid w:val="00E94FAC"/>
    <w:rsid w:val="00E95980"/>
    <w:rsid w:val="00E95A90"/>
    <w:rsid w:val="00EA033B"/>
    <w:rsid w:val="00EA200F"/>
    <w:rsid w:val="00EA27A3"/>
    <w:rsid w:val="00EA3A56"/>
    <w:rsid w:val="00EA51E0"/>
    <w:rsid w:val="00EA57DA"/>
    <w:rsid w:val="00EA5B53"/>
    <w:rsid w:val="00EA7118"/>
    <w:rsid w:val="00EA77E9"/>
    <w:rsid w:val="00EB0108"/>
    <w:rsid w:val="00EB01E9"/>
    <w:rsid w:val="00EB034A"/>
    <w:rsid w:val="00EB03C1"/>
    <w:rsid w:val="00EB1EDA"/>
    <w:rsid w:val="00EB24E1"/>
    <w:rsid w:val="00EB28E0"/>
    <w:rsid w:val="00EB2F87"/>
    <w:rsid w:val="00EB345A"/>
    <w:rsid w:val="00EB4E13"/>
    <w:rsid w:val="00EB6735"/>
    <w:rsid w:val="00EB6974"/>
    <w:rsid w:val="00EB69C5"/>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13"/>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24BA"/>
    <w:rsid w:val="00F934AA"/>
    <w:rsid w:val="00F94467"/>
    <w:rsid w:val="00F95111"/>
    <w:rsid w:val="00F957B1"/>
    <w:rsid w:val="00F95A5C"/>
    <w:rsid w:val="00F969DC"/>
    <w:rsid w:val="00F96C65"/>
    <w:rsid w:val="00F96FD6"/>
    <w:rsid w:val="00F97759"/>
    <w:rsid w:val="00F97A3F"/>
    <w:rsid w:val="00FA2CCA"/>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D6B59"/>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link w:val="PrrafodelistaCar"/>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uiPriority w:val="99"/>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rrafodelistaCar">
    <w:name w:val="Párrafo de lista Car"/>
    <w:basedOn w:val="Fuentedeprrafopredeter"/>
    <w:link w:val="Prrafodelista"/>
    <w:uiPriority w:val="99"/>
    <w:locked/>
    <w:rsid w:val="002A280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12DD-04C1-4CA3-813C-7BC6D062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8924</Words>
  <Characters>49085</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57894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Elizabeth Perez Gill</cp:lastModifiedBy>
  <cp:revision>3</cp:revision>
  <cp:lastPrinted>2022-03-15T20:38:00Z</cp:lastPrinted>
  <dcterms:created xsi:type="dcterms:W3CDTF">2022-03-15T18:19:00Z</dcterms:created>
  <dcterms:modified xsi:type="dcterms:W3CDTF">2022-03-15T20:39:00Z</dcterms:modified>
</cp:coreProperties>
</file>